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A0" w:rsidRPr="003C3DA0" w:rsidRDefault="00C443AA" w:rsidP="003C3DA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C3DA0">
        <w:rPr>
          <w:rFonts w:ascii="標楷體" w:eastAsia="標楷體" w:hAnsi="標楷體" w:hint="eastAsia"/>
          <w:b/>
          <w:sz w:val="32"/>
          <w:szCs w:val="32"/>
        </w:rPr>
        <w:t>臺北市立</w:t>
      </w:r>
      <w:r w:rsidR="002D65BB">
        <w:rPr>
          <w:rFonts w:ascii="標楷體" w:eastAsia="標楷體" w:hAnsi="標楷體" w:hint="eastAsia"/>
          <w:b/>
          <w:sz w:val="32"/>
          <w:szCs w:val="32"/>
        </w:rPr>
        <w:t>中山女子高級</w:t>
      </w:r>
      <w:r w:rsidRPr="003C3DA0">
        <w:rPr>
          <w:rFonts w:ascii="標楷體" w:eastAsia="標楷體" w:hAnsi="標楷體" w:hint="eastAsia"/>
          <w:b/>
          <w:sz w:val="32"/>
          <w:szCs w:val="32"/>
        </w:rPr>
        <w:t>中</w:t>
      </w:r>
      <w:r w:rsidR="00B2656C" w:rsidRPr="003C3DA0">
        <w:rPr>
          <w:rFonts w:ascii="標楷體" w:eastAsia="標楷體" w:hAnsi="標楷體" w:hint="eastAsia"/>
          <w:b/>
          <w:sz w:val="32"/>
          <w:szCs w:val="32"/>
        </w:rPr>
        <w:t>學</w:t>
      </w:r>
    </w:p>
    <w:p w:rsidR="00DC32E3" w:rsidRDefault="00C443AA" w:rsidP="00DC32E3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u w:color="FF0000"/>
        </w:rPr>
      </w:pPr>
      <w:r w:rsidRPr="003C3DA0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因應嚴重特殊傳染性肺炎</w:t>
      </w:r>
      <w:r w:rsidR="00DC32E3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(COVID-19</w:t>
      </w:r>
      <w:r w:rsidR="00DC32E3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，簡稱武漢肺炎</w:t>
      </w:r>
      <w:r w:rsidR="00DC32E3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)</w:t>
      </w:r>
      <w:r w:rsidR="00CF095E" w:rsidRPr="003C3DA0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及流感</w:t>
      </w:r>
      <w:r w:rsidR="00AD27B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 xml:space="preserve"> </w:t>
      </w:r>
      <w:r w:rsidR="00DC32E3" w:rsidRPr="003C3DA0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校園</w:t>
      </w:r>
      <w:r w:rsidR="00DC32E3" w:rsidRPr="003C3DA0">
        <w:rPr>
          <w:rFonts w:ascii="標楷體" w:eastAsia="標楷體" w:hAnsi="標楷體" w:hint="eastAsia"/>
          <w:b/>
          <w:sz w:val="32"/>
          <w:szCs w:val="32"/>
        </w:rPr>
        <w:t>防疫重點</w:t>
      </w:r>
      <w:r w:rsidR="00AD27B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 xml:space="preserve">  </w:t>
      </w:r>
    </w:p>
    <w:p w:rsidR="008E5F0B" w:rsidRPr="003C3DA0" w:rsidRDefault="00AD27BB" w:rsidP="00DC32E3">
      <w:pPr>
        <w:spacing w:line="44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AD27BB">
        <w:rPr>
          <w:rFonts w:ascii="Times New Roman" w:eastAsia="標楷體" w:hAnsi="Times New Roman" w:cs="Times New Roman" w:hint="eastAsia"/>
          <w:color w:val="000000"/>
          <w:sz w:val="20"/>
          <w:szCs w:val="20"/>
          <w:u w:color="FF0000"/>
        </w:rPr>
        <w:t>衛生組</w:t>
      </w:r>
      <w:r w:rsidRPr="00AD27BB">
        <w:rPr>
          <w:rFonts w:ascii="Times New Roman" w:eastAsia="標楷體" w:hAnsi="Times New Roman" w:cs="Times New Roman" w:hint="eastAsia"/>
          <w:color w:val="000000"/>
          <w:sz w:val="20"/>
          <w:szCs w:val="20"/>
          <w:u w:color="FF0000"/>
        </w:rPr>
        <w:t>10902</w:t>
      </w:r>
      <w:r w:rsidR="00D133EC">
        <w:rPr>
          <w:rFonts w:ascii="Times New Roman" w:eastAsia="標楷體" w:hAnsi="Times New Roman" w:cs="Times New Roman" w:hint="eastAsia"/>
          <w:color w:val="000000"/>
          <w:sz w:val="20"/>
          <w:szCs w:val="20"/>
          <w:u w:color="FF0000"/>
        </w:rPr>
        <w:t>21</w:t>
      </w:r>
      <w:r w:rsidRPr="00AD27BB">
        <w:rPr>
          <w:rFonts w:ascii="Times New Roman" w:eastAsia="標楷體" w:hAnsi="Times New Roman" w:cs="Times New Roman" w:hint="eastAsia"/>
          <w:color w:val="000000"/>
          <w:sz w:val="20"/>
          <w:szCs w:val="20"/>
          <w:u w:color="FF0000"/>
        </w:rPr>
        <w:t>版</w:t>
      </w:r>
    </w:p>
    <w:p w:rsidR="003C3DA0" w:rsidRDefault="00D133EC" w:rsidP="00D133EC">
      <w:pPr>
        <w:spacing w:beforeLines="50" w:before="180" w:afterLines="50" w:after="180"/>
        <w:ind w:firstLineChars="200" w:firstLine="480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D133E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為防範嚴重特殊傳染性肺炎</w:t>
      </w:r>
      <w:r w:rsidRPr="00D133E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(COVID-19</w:t>
      </w:r>
      <w:r w:rsidRPr="00D133E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，簡稱武漢肺炎</w:t>
      </w:r>
      <w:r w:rsidRPr="00D133E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D133E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及流感</w:t>
      </w:r>
      <w:r w:rsidR="00892A8C" w:rsidRPr="00D133E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因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</w:t>
      </w:r>
      <w:r w:rsidR="00FF32C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園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為學生</w:t>
      </w:r>
      <w:r w:rsidR="00BC6CC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高度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密集</w:t>
      </w:r>
      <w:r w:rsidR="00BC6CC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區域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且易</w:t>
      </w:r>
      <w:r w:rsidR="00BC6CC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造成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呼吸道傳染病群聚感染之場所，</w:t>
      </w:r>
      <w:r w:rsidR="000F08F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為確保全體學生健康，</w:t>
      </w:r>
      <w:r w:rsidR="003C3DA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以下</w:t>
      </w:r>
      <w:r w:rsidR="000F08F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防疫相關</w:t>
      </w:r>
      <w:r w:rsidR="003C3DA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事項請家長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與全校師生</w:t>
      </w:r>
      <w:r w:rsidR="000F08F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大力支持</w:t>
      </w:r>
      <w:r w:rsidR="003C3DA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協助與配合：</w:t>
      </w:r>
    </w:p>
    <w:p w:rsidR="00CF095E" w:rsidRPr="00CF095E" w:rsidRDefault="00892A8C" w:rsidP="003C3DA0">
      <w:pPr>
        <w:spacing w:beforeLines="50" w:before="180" w:afterLines="50" w:after="180"/>
        <w:ind w:firstLineChars="200" w:firstLine="480"/>
        <w:rPr>
          <w:rFonts w:ascii="標楷體" w:eastAsia="標楷體" w:hAnsi="標楷體"/>
        </w:rPr>
      </w:pPr>
      <w:r w:rsidRPr="003C3DA0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最基本且最重要的防疫措施：</w:t>
      </w:r>
      <w:r w:rsidR="003C3DA0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1.</w:t>
      </w:r>
      <w:r w:rsidR="003C3DA0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落實勤洗手</w:t>
      </w:r>
      <w:r w:rsidR="003C3DA0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 xml:space="preserve">  2.</w:t>
      </w:r>
      <w:r w:rsidR="003C3DA0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呼吸道衛生與咳嗽禮節</w:t>
      </w:r>
      <w:r w:rsidR="003C3DA0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 xml:space="preserve">  3.</w:t>
      </w:r>
      <w:r w:rsidRPr="003C3DA0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生病在家休息</w:t>
      </w:r>
    </w:p>
    <w:p w:rsidR="00C443AA" w:rsidRPr="00B07335" w:rsidRDefault="001B4D02" w:rsidP="009045D5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請</w:t>
      </w:r>
      <w:r w:rsidR="003C5253"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家長協助</w:t>
      </w:r>
      <w:r w:rsidR="00C443AA"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：</w:t>
      </w:r>
    </w:p>
    <w:p w:rsidR="00E8145E" w:rsidRPr="0073351A" w:rsidRDefault="0065140F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每日</w:t>
      </w:r>
      <w:r w:rsidR="003C5253"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出門</w:t>
      </w:r>
      <w:r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上學前為</w:t>
      </w:r>
      <w:r w:rsidR="001B4D02"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孩子</w:t>
      </w:r>
      <w:r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量體溫</w:t>
      </w:r>
    </w:p>
    <w:p w:rsidR="00E8145E" w:rsidRPr="00E8145E" w:rsidRDefault="00E8145E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有不適、感冒症狀、咳嗽</w:t>
      </w:r>
      <w:proofErr w:type="gramStart"/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或請戴口罩</w:t>
      </w:r>
      <w:proofErr w:type="gramEnd"/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就醫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，建議在家休養。</w:t>
      </w:r>
    </w:p>
    <w:p w:rsidR="00E8145E" w:rsidRDefault="00E8145E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發燒超過</w:t>
      </w:r>
      <w:r w:rsidRPr="00E8145E"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  <w:t>3</w:t>
      </w:r>
      <w:r w:rsidR="0091518F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8</w:t>
      </w:r>
      <w:r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°</w:t>
      </w:r>
      <w:r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C</w:t>
      </w:r>
      <w:r w:rsidR="0091518F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(</w:t>
      </w:r>
      <w:r w:rsidR="0091518F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耳溫</w:t>
      </w:r>
      <w:r w:rsidR="0091518F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)</w:t>
      </w:r>
      <w:r w:rsidR="00F15EE9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或</w:t>
      </w:r>
      <w:r w:rsidR="00F15EE9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37.5</w:t>
      </w:r>
      <w:r w:rsidR="00F15EE9"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°</w:t>
      </w:r>
      <w:r w:rsidR="00F15EE9"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C</w:t>
      </w:r>
      <w:r w:rsidR="00F15EE9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(</w:t>
      </w:r>
      <w:proofErr w:type="gramStart"/>
      <w:r w:rsidR="005A1E71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額</w:t>
      </w:r>
      <w:r w:rsidR="00F15EE9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溫</w:t>
      </w:r>
      <w:proofErr w:type="gramEnd"/>
      <w:r w:rsidR="00F15EE9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)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在家休養</w:t>
      </w:r>
      <w:r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勿上學</w:t>
      </w:r>
      <w:r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</w:rPr>
        <w:t>。</w:t>
      </w:r>
    </w:p>
    <w:p w:rsidR="0065140F" w:rsidRDefault="00E8145E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退燒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24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小時後，才可到學校</w:t>
      </w:r>
      <w:r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（請勿吃退燒藥到校）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F519C" w:rsidRPr="00EF519C" w:rsidRDefault="00EF519C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標楷體" w:eastAsia="標楷體" w:hAnsi="標楷體" w:hint="eastAsia"/>
          <w:szCs w:val="24"/>
        </w:rPr>
        <w:t>若就醫</w:t>
      </w:r>
      <w:r w:rsidRPr="007B78C6">
        <w:rPr>
          <w:rFonts w:ascii="標楷體" w:eastAsia="標楷體" w:hAnsi="標楷體" w:hint="eastAsia"/>
          <w:b/>
          <w:szCs w:val="24"/>
          <w:u w:val="single"/>
        </w:rPr>
        <w:t>經醫師確</w:t>
      </w:r>
      <w:r w:rsidRPr="00EF519C">
        <w:rPr>
          <w:rFonts w:ascii="標楷體" w:eastAsia="標楷體" w:hAnsi="標楷體" w:hint="eastAsia"/>
          <w:b/>
          <w:szCs w:val="24"/>
          <w:u w:val="single"/>
        </w:rPr>
        <w:t>診為</w:t>
      </w:r>
      <w:r w:rsidRPr="00EF519C">
        <w:rPr>
          <w:rFonts w:ascii="標楷體" w:eastAsia="標楷體" w:hAnsi="標楷體" w:hint="eastAsia"/>
          <w:b/>
          <w:szCs w:val="24"/>
          <w:bdr w:val="single" w:sz="4" w:space="0" w:color="auto"/>
        </w:rPr>
        <w:t>流感</w:t>
      </w:r>
      <w:r w:rsidRPr="00EF519C">
        <w:rPr>
          <w:rFonts w:ascii="標楷體" w:eastAsia="標楷體" w:hAnsi="標楷體" w:hint="eastAsia"/>
          <w:b/>
          <w:szCs w:val="24"/>
          <w:u w:val="single"/>
        </w:rPr>
        <w:t>或</w:t>
      </w:r>
      <w:proofErr w:type="gramStart"/>
      <w:r w:rsidRPr="00EF519C">
        <w:rPr>
          <w:rFonts w:ascii="標楷體" w:eastAsia="標楷體" w:hAnsi="標楷體" w:hint="eastAsia"/>
          <w:b/>
          <w:szCs w:val="24"/>
          <w:bdr w:val="single" w:sz="4" w:space="0" w:color="auto"/>
        </w:rPr>
        <w:t>服用克流感</w:t>
      </w:r>
      <w:proofErr w:type="gramEnd"/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標楷體" w:eastAsia="標楷體" w:hAnsi="標楷體" w:hint="eastAsia"/>
          <w:szCs w:val="24"/>
        </w:rPr>
        <w:t>請</w:t>
      </w:r>
      <w:r w:rsidRPr="00EF519C">
        <w:rPr>
          <w:rFonts w:ascii="標楷體" w:eastAsia="標楷體" w:hAnsi="標楷體" w:hint="eastAsia"/>
          <w:szCs w:val="24"/>
        </w:rPr>
        <w:t>通知導師，導師</w:t>
      </w:r>
      <w:r>
        <w:rPr>
          <w:rFonts w:ascii="標楷體" w:eastAsia="標楷體" w:hAnsi="標楷體" w:hint="eastAsia"/>
          <w:szCs w:val="24"/>
        </w:rPr>
        <w:t>將</w:t>
      </w:r>
      <w:r w:rsidRPr="00EF519C">
        <w:rPr>
          <w:rFonts w:ascii="標楷體" w:eastAsia="標楷體" w:hAnsi="標楷體" w:hint="eastAsia"/>
          <w:szCs w:val="24"/>
        </w:rPr>
        <w:t>同步通報本校健康中心。</w:t>
      </w:r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F519C">
        <w:rPr>
          <w:rFonts w:ascii="標楷體" w:eastAsia="標楷體" w:hAnsi="標楷體" w:hint="eastAsia"/>
          <w:szCs w:val="24"/>
        </w:rPr>
        <w:t>停課</w:t>
      </w:r>
      <w:r w:rsidRPr="00EF519C">
        <w:rPr>
          <w:rFonts w:ascii="標楷體" w:eastAsia="標楷體" w:hAnsi="標楷體"/>
          <w:szCs w:val="24"/>
        </w:rPr>
        <w:t>5</w:t>
      </w:r>
      <w:r w:rsidRPr="00EF519C">
        <w:rPr>
          <w:rFonts w:ascii="標楷體" w:eastAsia="標楷體" w:hAnsi="標楷體" w:hint="eastAsia"/>
          <w:szCs w:val="24"/>
        </w:rPr>
        <w:t>天至退燒後至少24小時方能返校上課</w:t>
      </w:r>
      <w:r>
        <w:rPr>
          <w:rFonts w:ascii="標楷體" w:eastAsia="標楷體" w:hAnsi="標楷體" w:hint="eastAsia"/>
          <w:szCs w:val="24"/>
        </w:rPr>
        <w:t>。</w:t>
      </w:r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標楷體" w:eastAsia="標楷體" w:hAnsi="標楷體" w:hint="eastAsia"/>
          <w:szCs w:val="24"/>
        </w:rPr>
        <w:t>請在家休息，勿到補習班等人多之群聚場所</w:t>
      </w:r>
      <w:r w:rsidRPr="00EF519C">
        <w:rPr>
          <w:rFonts w:ascii="標楷體" w:eastAsia="標楷體" w:hAnsi="標楷體" w:hint="eastAsia"/>
          <w:szCs w:val="24"/>
        </w:rPr>
        <w:t>。</w:t>
      </w:r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F519C">
        <w:rPr>
          <w:rFonts w:ascii="標楷體" w:eastAsia="標楷體" w:hAnsi="標楷體" w:hint="eastAsia"/>
          <w:szCs w:val="24"/>
        </w:rPr>
        <w:t>居家休息若出現嗜睡、胸痛、呼吸困難、抽搐等危險現象，儘速至大醫院就診。</w:t>
      </w:r>
    </w:p>
    <w:p w:rsidR="00074317" w:rsidRPr="0073351A" w:rsidRDefault="00074317" w:rsidP="00074317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中港澳</w:t>
      </w:r>
      <w:proofErr w:type="gramStart"/>
      <w:r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旅遊史</w:t>
      </w: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或確</w:t>
      </w:r>
      <w:proofErr w:type="gramEnd"/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診病例接觸者</w:t>
      </w:r>
    </w:p>
    <w:p w:rsidR="00074317" w:rsidRDefault="00074317" w:rsidP="00074317">
      <w:pPr>
        <w:widowControl/>
        <w:snapToGrid w:val="0"/>
        <w:spacing w:line="420" w:lineRule="exact"/>
        <w:ind w:left="1440"/>
        <w:jc w:val="both"/>
        <w:rPr>
          <w:rFonts w:ascii="標楷體" w:eastAsia="標楷體" w:hAnsi="標楷體"/>
          <w:szCs w:val="24"/>
        </w:rPr>
      </w:pPr>
      <w:r w:rsidRPr="00840C85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您的</w:t>
      </w:r>
      <w:proofErr w:type="gramStart"/>
      <w:r>
        <w:rPr>
          <w:rFonts w:ascii="標楷體" w:eastAsia="標楷體" w:hAnsi="標楷體" w:hint="eastAsia"/>
          <w:szCs w:val="24"/>
        </w:rPr>
        <w:t>孩子</w:t>
      </w:r>
      <w:r w:rsidRPr="00840C85">
        <w:rPr>
          <w:rFonts w:ascii="標楷體" w:eastAsia="標楷體" w:hAnsi="標楷體" w:hint="eastAsia"/>
          <w:szCs w:val="24"/>
        </w:rPr>
        <w:t>為</w:t>
      </w:r>
      <w:r w:rsidRPr="00840C85">
        <w:rPr>
          <w:rFonts w:ascii="標楷體" w:eastAsia="標楷體" w:hAnsi="標楷體" w:hint="eastAsia"/>
          <w:b/>
          <w:szCs w:val="24"/>
          <w:bdr w:val="single" w:sz="4" w:space="0" w:color="auto"/>
        </w:rPr>
        <w:t>確診病</w:t>
      </w:r>
      <w:proofErr w:type="gramEnd"/>
      <w:r w:rsidRPr="00840C85">
        <w:rPr>
          <w:rFonts w:ascii="標楷體" w:eastAsia="標楷體" w:hAnsi="標楷體" w:hint="eastAsia"/>
          <w:b/>
          <w:szCs w:val="24"/>
          <w:bdr w:val="single" w:sz="4" w:space="0" w:color="auto"/>
        </w:rPr>
        <w:t>例接觸者</w:t>
      </w:r>
      <w:r w:rsidRPr="00840C85">
        <w:rPr>
          <w:rFonts w:ascii="標楷體" w:eastAsia="標楷體" w:hAnsi="標楷體" w:hint="eastAsia"/>
          <w:szCs w:val="24"/>
        </w:rPr>
        <w:t>或</w:t>
      </w:r>
      <w:r w:rsidRPr="006F0596">
        <w:rPr>
          <w:rFonts w:ascii="標楷體" w:eastAsia="標楷體" w:hAnsi="標楷體" w:hint="eastAsia"/>
          <w:b/>
          <w:szCs w:val="24"/>
          <w:bdr w:val="single" w:sz="4" w:space="0" w:color="auto"/>
        </w:rPr>
        <w:t>中</w:t>
      </w:r>
      <w:r w:rsidRPr="00840C85">
        <w:rPr>
          <w:rFonts w:ascii="標楷體" w:eastAsia="標楷體" w:hAnsi="標楷體" w:hint="eastAsia"/>
          <w:b/>
          <w:szCs w:val="24"/>
          <w:bdr w:val="single" w:sz="4" w:space="0" w:color="auto"/>
        </w:rPr>
        <w:t>港澳入境（含轉機）</w:t>
      </w:r>
    </w:p>
    <w:p w:rsidR="00EE0211" w:rsidRDefault="00EE0211" w:rsidP="00EE0211">
      <w:pPr>
        <w:pStyle w:val="a3"/>
        <w:widowControl/>
        <w:numPr>
          <w:ilvl w:val="0"/>
          <w:numId w:val="14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EE0211">
        <w:rPr>
          <w:rFonts w:ascii="標楷體" w:eastAsia="標楷體" w:hAnsi="標楷體" w:hint="eastAsia"/>
          <w:szCs w:val="24"/>
        </w:rPr>
        <w:t>請於入境後起14日內在家休息，避免到校上課（屬特別假，且不列入出缺席紀錄）。</w:t>
      </w:r>
    </w:p>
    <w:p w:rsidR="00EE0211" w:rsidRPr="00EE0211" w:rsidRDefault="00EE0211" w:rsidP="00EE0211">
      <w:pPr>
        <w:pStyle w:val="a3"/>
        <w:widowControl/>
        <w:numPr>
          <w:ilvl w:val="0"/>
          <w:numId w:val="14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有發燒咳嗽症狀，應主動撥打</w:t>
      </w:r>
      <w:r>
        <w:rPr>
          <w:rFonts w:ascii="標楷體" w:eastAsia="標楷體" w:hAnsi="標楷體"/>
          <w:szCs w:val="24"/>
        </w:rPr>
        <w:t>1922</w:t>
      </w:r>
      <w:r>
        <w:rPr>
          <w:rFonts w:ascii="標楷體" w:eastAsia="標楷體" w:hAnsi="標楷體" w:hint="eastAsia"/>
          <w:szCs w:val="24"/>
        </w:rPr>
        <w:t>，通知縣市衛生局。</w:t>
      </w:r>
    </w:p>
    <w:p w:rsidR="00E8145E" w:rsidRPr="0073351A" w:rsidRDefault="00E8145E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準備</w:t>
      </w:r>
      <w:r w:rsidR="001B4D02"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孩子開學之</w:t>
      </w:r>
      <w:r w:rsidRPr="0073351A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防疫物資</w:t>
      </w:r>
    </w:p>
    <w:p w:rsidR="001B4D02" w:rsidRPr="00074317" w:rsidRDefault="00074317" w:rsidP="00E8145E">
      <w:pPr>
        <w:pStyle w:val="a3"/>
        <w:widowControl/>
        <w:numPr>
          <w:ilvl w:val="0"/>
          <w:numId w:val="1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 w:rsidRPr="00074317">
        <w:rPr>
          <w:rFonts w:ascii="Times New Roman" w:eastAsia="標楷體" w:hAnsi="Times New Roman" w:cs="Times New Roman" w:hint="eastAsia"/>
          <w:b/>
          <w:color w:val="000000"/>
          <w:szCs w:val="24"/>
          <w:u w:val="single"/>
        </w:rPr>
        <w:t>為孩子準備</w:t>
      </w:r>
      <w:r w:rsidR="00E8145E" w:rsidRPr="00074317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口罩</w:t>
      </w:r>
    </w:p>
    <w:p w:rsidR="001B4D02" w:rsidRDefault="001B4D02" w:rsidP="001B4D02">
      <w:pPr>
        <w:pStyle w:val="a3"/>
        <w:widowControl/>
        <w:snapToGrid w:val="0"/>
        <w:spacing w:line="420" w:lineRule="exact"/>
        <w:ind w:leftChars="0" w:left="192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依中央流行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疫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情指揮中心專家，一般學生無須戴口罩，故</w:t>
      </w:r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每位學生請自備</w:t>
      </w:r>
      <w:r>
        <w:rPr>
          <w:rFonts w:ascii="Times New Roman" w:eastAsia="標楷體" w:hAnsi="Times New Roman" w:cs="Times New Roman"/>
          <w:color w:val="000000"/>
          <w:szCs w:val="24"/>
          <w:u w:color="FF0000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個口罩備用，如臨時身體不適（</w:t>
      </w:r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有發燒、呼吸道或感冒症狀者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）或學校舉行活動通知須戴口罩時，請務必戴口罩。</w:t>
      </w:r>
    </w:p>
    <w:p w:rsidR="0073351A" w:rsidRDefault="001B4D02" w:rsidP="00E8145E">
      <w:pPr>
        <w:pStyle w:val="a3"/>
        <w:widowControl/>
        <w:numPr>
          <w:ilvl w:val="0"/>
          <w:numId w:val="1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攜帶</w:t>
      </w:r>
      <w:r w:rsidR="002D7442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1</w:t>
      </w:r>
      <w:r w:rsidR="00E8145E"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  <w:u w:val="single"/>
        </w:rPr>
        <w:t>條抹布</w:t>
      </w:r>
    </w:p>
    <w:p w:rsidR="0073351A" w:rsidRDefault="00EF519C" w:rsidP="0073351A">
      <w:pPr>
        <w:pStyle w:val="a3"/>
        <w:widowControl/>
        <w:snapToGrid w:val="0"/>
        <w:spacing w:line="420" w:lineRule="exact"/>
        <w:ind w:leftChars="0" w:left="192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開學當日起，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各班</w:t>
      </w:r>
      <w:r w:rsidR="00E76ED0" w:rsidRPr="00CC45F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教室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將</w:t>
      </w:r>
      <w:r w:rsidR="00E76ED0" w:rsidRPr="00CC45F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提供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稀釋</w:t>
      </w:r>
      <w:r w:rsidR="00E76ED0" w:rsidRPr="00CC45F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漂白水，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施以衛生教育教導學生正確消毒個人課桌椅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，使用個人抹布擦拭個人課桌椅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8145E" w:rsidRDefault="00EF519C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推動家庭良好衛生習慣</w:t>
      </w: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 xml:space="preserve"> - </w:t>
      </w:r>
      <w:proofErr w:type="gramStart"/>
      <w:r w:rsidR="00B918A1" w:rsidRPr="00B918A1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勿共食</w:t>
      </w:r>
      <w:proofErr w:type="gramEnd"/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、勤洗手</w:t>
      </w:r>
    </w:p>
    <w:p w:rsidR="00B227FD" w:rsidRDefault="00B227FD" w:rsidP="00B227FD">
      <w:pPr>
        <w:pStyle w:val="a3"/>
        <w:widowControl/>
        <w:numPr>
          <w:ilvl w:val="0"/>
          <w:numId w:val="3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培養孩子習慣使用公筷母匙</w:t>
      </w:r>
    </w:p>
    <w:p w:rsidR="00B227FD" w:rsidRPr="00B227FD" w:rsidRDefault="00B227FD" w:rsidP="00B227FD">
      <w:pPr>
        <w:pStyle w:val="a3"/>
        <w:widowControl/>
        <w:numPr>
          <w:ilvl w:val="0"/>
          <w:numId w:val="3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B227F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落實勤洗手</w:t>
      </w:r>
    </w:p>
    <w:p w:rsidR="00B227FD" w:rsidRDefault="00B227FD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均衡膳食、多運動、正常</w:t>
      </w:r>
      <w:r w:rsidRPr="002D7442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作息</w:t>
      </w:r>
      <w:r w:rsidR="002D7442" w:rsidRPr="002D7442">
        <w:rPr>
          <w:rFonts w:ascii="標楷體" w:eastAsia="標楷體" w:hAnsi="標楷體" w:cs="Times New Roman" w:hint="eastAsia"/>
          <w:b/>
          <w:i/>
          <w:color w:val="FF0000"/>
          <w:szCs w:val="24"/>
          <w:u w:val="single"/>
        </w:rPr>
        <w:t>、</w:t>
      </w:r>
      <w:r w:rsidR="002D7442" w:rsidRPr="002D7442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充足睡眠</w:t>
      </w:r>
      <w:r w:rsidR="002D7442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，</w:t>
      </w: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增強抵抗力</w:t>
      </w:r>
    </w:p>
    <w:p w:rsidR="005E64E1" w:rsidRDefault="005E64E1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lastRenderedPageBreak/>
        <w:t>請提醒孩子上網填報</w:t>
      </w:r>
      <w:proofErr w:type="gramStart"/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旅遊史或接觸</w:t>
      </w:r>
      <w:proofErr w:type="gramEnd"/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史</w:t>
      </w: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 xml:space="preserve">  </w:t>
      </w:r>
      <w:hyperlink r:id="rId8" w:history="1">
        <w:r w:rsidR="003433CF" w:rsidRPr="000655D0">
          <w:rPr>
            <w:rStyle w:val="af0"/>
            <w:rFonts w:ascii="Times New Roman" w:eastAsia="標楷體" w:hAnsi="Times New Roman" w:cs="Times New Roman"/>
            <w:b/>
            <w:i/>
            <w:szCs w:val="24"/>
          </w:rPr>
          <w:t>http://reurl.cc/2450jO</w:t>
        </w:r>
      </w:hyperlink>
      <w:r w:rsidR="00F865E8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，</w:t>
      </w:r>
      <w:r w:rsidR="003433CF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若是旅遊警示二級的地區，建議進行自主健康管理，早晚量體溫、外出戴口罩。</w:t>
      </w:r>
    </w:p>
    <w:p w:rsidR="00B227FD" w:rsidRPr="00B918A1" w:rsidRDefault="00B227FD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非必要性，勿到人群眾多處</w:t>
      </w:r>
    </w:p>
    <w:p w:rsidR="00B2656C" w:rsidRPr="00B07335" w:rsidRDefault="003C5253" w:rsidP="004216F0">
      <w:pPr>
        <w:widowControl/>
        <w:numPr>
          <w:ilvl w:val="0"/>
          <w:numId w:val="6"/>
        </w:numPr>
        <w:snapToGrid w:val="0"/>
        <w:spacing w:beforeLines="50" w:before="180" w:line="420" w:lineRule="exact"/>
        <w:ind w:left="720"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開學各班防疫措施</w:t>
      </w:r>
    </w:p>
    <w:p w:rsidR="00E0462C" w:rsidRPr="00E0462C" w:rsidRDefault="00E0462C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</w:rPr>
      </w:pPr>
      <w:proofErr w:type="gramStart"/>
      <w:r w:rsidRPr="00E0462C">
        <w:rPr>
          <w:rFonts w:ascii="Times New Roman" w:eastAsia="標楷體" w:hAnsi="Times New Roman" w:cs="Times New Roman" w:hint="eastAsia"/>
          <w:b/>
          <w:i/>
          <w:color w:val="FF0000"/>
          <w:szCs w:val="24"/>
        </w:rPr>
        <w:t>進校請立即</w:t>
      </w:r>
      <w:proofErr w:type="gramEnd"/>
      <w:r w:rsidRPr="00E0462C">
        <w:rPr>
          <w:rFonts w:ascii="Times New Roman" w:eastAsia="標楷體" w:hAnsi="Times New Roman" w:cs="Times New Roman" w:hint="eastAsia"/>
          <w:b/>
          <w:i/>
          <w:color w:val="FF0000"/>
          <w:szCs w:val="24"/>
        </w:rPr>
        <w:t>洗手</w:t>
      </w:r>
    </w:p>
    <w:p w:rsidR="003C5253" w:rsidRPr="001F32EE" w:rsidRDefault="003C5253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color w:val="FF0000"/>
          <w:szCs w:val="24"/>
          <w:u w:color="FF0000"/>
        </w:rPr>
      </w:pPr>
      <w:r w:rsidRPr="001F32EE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幹部防疫訓練：</w:t>
      </w:r>
      <w:r w:rsidR="002D65BB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 xml:space="preserve"> </w:t>
      </w:r>
      <w:r w:rsidRPr="001F32EE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正副衛生股長、</w:t>
      </w:r>
      <w:r w:rsidR="002D65BB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環保</w:t>
      </w:r>
      <w:r w:rsidRPr="001F32EE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股長</w:t>
      </w:r>
      <w:r w:rsidR="00E0462C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、康樂股長</w:t>
      </w:r>
    </w:p>
    <w:p w:rsidR="00EF519C" w:rsidRPr="001F32EE" w:rsidRDefault="00EF519C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 w:rsidRPr="001F32EE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開窗空氣流通：</w:t>
      </w:r>
    </w:p>
    <w:p w:rsidR="00B56CE4" w:rsidRDefault="00E27646" w:rsidP="003F6E94">
      <w:pPr>
        <w:pStyle w:val="a3"/>
        <w:widowControl/>
        <w:numPr>
          <w:ilvl w:val="0"/>
          <w:numId w:val="1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為避免本校發生嚴重特殊傳染性肺炎及流感群聚現象</w:t>
      </w:r>
      <w:r w:rsidR="00B56CE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B56CE4" w:rsidRDefault="00B56CE4" w:rsidP="00B56CE4">
      <w:pPr>
        <w:pStyle w:val="a3"/>
        <w:widowControl/>
        <w:numPr>
          <w:ilvl w:val="0"/>
          <w:numId w:val="1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宣導：</w:t>
      </w:r>
      <w:r w:rsidR="009A251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於正副衛生股長</w:t>
      </w:r>
      <w:r w:rsidR="0039536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</w:t>
      </w:r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環保</w:t>
      </w:r>
      <w:r w:rsidR="0039536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股長</w:t>
      </w:r>
      <w:r w:rsidR="009A251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幹部訓練、導師會議、</w:t>
      </w:r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校務</w:t>
      </w:r>
      <w:r w:rsidR="009A251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會議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</w:t>
      </w:r>
      <w:r w:rsidR="009A251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行政會議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說明</w:t>
      </w:r>
    </w:p>
    <w:p w:rsidR="00B56CE4" w:rsidRDefault="00B56CE4" w:rsidP="00B56CE4">
      <w:pPr>
        <w:pStyle w:val="a3"/>
        <w:widowControl/>
        <w:numPr>
          <w:ilvl w:val="0"/>
          <w:numId w:val="1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執行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時間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</w:p>
    <w:p w:rsidR="00B56CE4" w:rsidRDefault="00B56CE4" w:rsidP="00B56CE4">
      <w:pPr>
        <w:pStyle w:val="a3"/>
        <w:widowControl/>
        <w:numPr>
          <w:ilvl w:val="0"/>
          <w:numId w:val="19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每日早自習、午休</w:t>
      </w:r>
      <w:proofErr w:type="gramStart"/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由紀糾協助</w:t>
      </w:r>
      <w:proofErr w:type="gramEnd"/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巡查</w:t>
      </w:r>
      <w:r w:rsidR="008C30E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及勸導</w:t>
      </w:r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F519C" w:rsidRPr="003F6E94" w:rsidRDefault="002D65BB" w:rsidP="00B56CE4">
      <w:pPr>
        <w:pStyle w:val="a3"/>
        <w:widowControl/>
        <w:numPr>
          <w:ilvl w:val="0"/>
          <w:numId w:val="19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每節上課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由巡堂人員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協助</w:t>
      </w:r>
      <w:r w:rsidR="003F6E94" w:rsidRP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3F6E94" w:rsidRPr="003F6E94" w:rsidRDefault="00EF519C" w:rsidP="00EF519C">
      <w:pPr>
        <w:pStyle w:val="a3"/>
        <w:widowControl/>
        <w:numPr>
          <w:ilvl w:val="0"/>
          <w:numId w:val="1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 w:rsidRPr="00EF519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教室</w:t>
      </w:r>
      <w:r w:rsid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兩側上方</w:t>
      </w:r>
      <w:r w:rsidRPr="00EF519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氣窗及下面窗戶</w:t>
      </w:r>
      <w:r w:rsid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至少需</w:t>
      </w:r>
      <w:r w:rsidRPr="00EF519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開啟</w:t>
      </w:r>
      <w:proofErr w:type="gramStart"/>
      <w:r w:rsid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5</w:t>
      </w:r>
      <w:r w:rsid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成</w:t>
      </w:r>
      <w:proofErr w:type="gramEnd"/>
      <w:r w:rsid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以上</w:t>
      </w:r>
      <w:r w:rsidRPr="00EF519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，以利空氣流通</w:t>
      </w:r>
      <w:r w:rsid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F519C" w:rsidRPr="00EF519C" w:rsidRDefault="003F6E94" w:rsidP="00EF519C">
      <w:pPr>
        <w:pStyle w:val="a3"/>
        <w:widowControl/>
        <w:numPr>
          <w:ilvl w:val="0"/>
          <w:numId w:val="1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天冷，請適度添加保暖衣服，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關窗易造成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呼吸道疾病傳染</w:t>
      </w:r>
      <w:r w:rsidR="00EF519C" w:rsidRPr="00EF519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CD2ED2" w:rsidRPr="00D46335" w:rsidRDefault="0073351A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班級</w:t>
      </w:r>
      <w:r w:rsidR="00CD2ED2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量測體溫</w:t>
      </w:r>
      <w:r w:rsidR="00E8145E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：</w:t>
      </w:r>
      <w:r w:rsidR="00792553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康樂股長</w:t>
      </w:r>
      <w:r w:rsidR="00E8145E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每日</w:t>
      </w:r>
      <w:r w:rsidR="00E8145E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0</w:t>
      </w:r>
      <w:r w:rsidR="00792553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8</w:t>
      </w:r>
      <w:r w:rsidR="00CD2ED2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：</w:t>
      </w:r>
      <w:r w:rsidR="00E8145E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10</w:t>
      </w:r>
      <w:r w:rsidR="00F15EE9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及</w:t>
      </w:r>
      <w:r w:rsidR="00F15EE9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14:10</w:t>
      </w:r>
      <w:r w:rsidR="00E8145E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前繳交體溫表</w:t>
      </w:r>
    </w:p>
    <w:p w:rsidR="00135393" w:rsidRDefault="00792553" w:rsidP="00AE0B87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</w:t>
      </w:r>
      <w:r w:rsidR="00961DD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班</w:t>
      </w:r>
      <w:proofErr w:type="gramStart"/>
      <w:r w:rsidR="00961DD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一支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耳溫槍</w:t>
      </w:r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或額溫槍</w:t>
      </w:r>
      <w:proofErr w:type="gramEnd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。若</w:t>
      </w:r>
      <w:proofErr w:type="gramStart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為耳溫槍</w:t>
      </w:r>
      <w:proofErr w:type="gramEnd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，開學發給每人</w:t>
      </w:r>
      <w:proofErr w:type="gramStart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一個耳溫套及小夾鏈</w:t>
      </w:r>
      <w:proofErr w:type="gramEnd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袋，請自行在袋子寫上座號，</w:t>
      </w:r>
      <w:proofErr w:type="gramStart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耳溫套個</w:t>
      </w:r>
      <w:proofErr w:type="gramEnd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人保管或統一放置</w:t>
      </w:r>
      <w:bookmarkStart w:id="0" w:name="_GoBack"/>
      <w:bookmarkEnd w:id="0"/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專區；有破損再到健康中心登記領取。</w:t>
      </w:r>
    </w:p>
    <w:p w:rsidR="00961DDD" w:rsidRDefault="00135393" w:rsidP="00AE0B87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測量時間：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(1)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早上進班</w:t>
      </w:r>
      <w:proofErr w:type="gramEnd"/>
      <w:r w:rsidR="00961DD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8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點前測量完畢並登記，</w:t>
      </w:r>
      <w:r w:rsidR="00961DD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遲到的同學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於進校門測量。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(2)12:00~14:00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測量第二次</w:t>
      </w:r>
      <w:r w:rsidR="00961DD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AE0B87" w:rsidRDefault="00F15EE9" w:rsidP="00AE0B87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測量同學：</w:t>
      </w:r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康樂</w:t>
      </w:r>
      <w:r w:rsidR="00E276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股長</w:t>
      </w:r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或導師指派</w:t>
      </w:r>
      <w:r w:rsidR="00E0462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同學</w:t>
      </w:r>
      <w:r w:rsidR="00E8145E"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負責量</w:t>
      </w:r>
      <w:r w:rsidR="001353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體</w:t>
      </w:r>
      <w:r w:rsidR="00E8145E"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溫</w:t>
      </w:r>
      <w:r w:rsid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，亦可自行量測</w:t>
      </w:r>
      <w:r w:rsidR="006B169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。若由專人測量：</w:t>
      </w:r>
    </w:p>
    <w:p w:rsidR="00AE0B87" w:rsidRDefault="00135393" w:rsidP="00AE0B87">
      <w:pPr>
        <w:pStyle w:val="a3"/>
        <w:widowControl/>
        <w:numPr>
          <w:ilvl w:val="0"/>
          <w:numId w:val="4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測量同學</w:t>
      </w:r>
      <w:r w:rsidR="00AE0B87"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配戴口罩</w:t>
      </w:r>
    </w:p>
    <w:p w:rsidR="00E8145E" w:rsidRDefault="00AE0B87" w:rsidP="00AE0B87">
      <w:pPr>
        <w:pStyle w:val="a3"/>
        <w:widowControl/>
        <w:numPr>
          <w:ilvl w:val="0"/>
          <w:numId w:val="4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量體溫時站在</w:t>
      </w:r>
      <w:proofErr w:type="gramStart"/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被量者側</w:t>
      </w:r>
      <w:proofErr w:type="gramEnd"/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邊</w:t>
      </w: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(45</w:t>
      </w: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度角</w:t>
      </w: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AE0B87">
        <w:rPr>
          <w:rFonts w:ascii="Times New Roman" w:eastAsia="標楷體" w:hAnsi="Times New Roman" w:cs="Times New Roman"/>
          <w:color w:val="000000"/>
          <w:szCs w:val="24"/>
          <w:u w:color="FF0000"/>
        </w:rPr>
        <w:t xml:space="preserve"> </w:t>
      </w:r>
    </w:p>
    <w:p w:rsidR="00135393" w:rsidRPr="00AE0B87" w:rsidRDefault="00135393" w:rsidP="00AE0B87">
      <w:pPr>
        <w:pStyle w:val="a3"/>
        <w:widowControl/>
        <w:numPr>
          <w:ilvl w:val="0"/>
          <w:numId w:val="4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量完登記於體溫登記表</w:t>
      </w:r>
    </w:p>
    <w:p w:rsidR="00E8145E" w:rsidRPr="005A1E71" w:rsidRDefault="00E0462C" w:rsidP="00CD2ED2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測量同學於</w:t>
      </w: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8:10</w:t>
      </w: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</w:t>
      </w: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14:10</w:t>
      </w:r>
      <w:r w:rsid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前</w:t>
      </w: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交回健康中心或教官室。</w:t>
      </w:r>
    </w:p>
    <w:p w:rsidR="00A672E2" w:rsidRPr="005A1E71" w:rsidRDefault="00A672E2" w:rsidP="00CD2ED2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標楷體" w:eastAsia="標楷體" w:hAnsi="標楷體" w:cs="Times New Roman"/>
          <w:color w:val="000000"/>
          <w:szCs w:val="24"/>
          <w:u w:color="FF0000"/>
        </w:rPr>
      </w:pPr>
      <w:proofErr w:type="gramStart"/>
      <w:r w:rsidRPr="005A1E71">
        <w:rPr>
          <w:rFonts w:ascii="標楷體" w:eastAsia="標楷體" w:hAnsi="標楷體" w:cs="Times New Roman" w:hint="eastAsia"/>
          <w:color w:val="000000"/>
          <w:szCs w:val="24"/>
          <w:u w:color="FF0000"/>
        </w:rPr>
        <w:t>請額溫≧</w:t>
      </w:r>
      <w:proofErr w:type="gramEnd"/>
      <w:r w:rsidRPr="005A1E71">
        <w:rPr>
          <w:rFonts w:ascii="標楷體" w:eastAsia="標楷體" w:hAnsi="標楷體" w:cs="Times New Roman" w:hint="eastAsia"/>
          <w:color w:val="000000"/>
          <w:szCs w:val="24"/>
          <w:u w:color="FF0000"/>
        </w:rPr>
        <w:t>37</w:t>
      </w:r>
      <w:r w:rsidRPr="005A1E71">
        <w:rPr>
          <w:rFonts w:ascii="標楷體" w:eastAsia="標楷體" w:hAnsi="標楷體" w:cs="Arial"/>
          <w:color w:val="222222"/>
          <w:szCs w:val="24"/>
          <w:shd w:val="clear" w:color="auto" w:fill="FFFFFF"/>
        </w:rPr>
        <w:t>°C</w:t>
      </w:r>
      <w:r w:rsidRPr="005A1E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的同學至健康中心複檢。</w:t>
      </w:r>
    </w:p>
    <w:p w:rsidR="00C443AA" w:rsidRDefault="0065140F" w:rsidP="00CD2ED2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如在</w:t>
      </w:r>
      <w:proofErr w:type="gramStart"/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校量測</w:t>
      </w:r>
      <w:r w:rsidR="00F15EE9"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得</w:t>
      </w:r>
      <w:r w:rsidR="00395361"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耳</w:t>
      </w:r>
      <w:proofErr w:type="gramEnd"/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溫超過攝氏</w:t>
      </w:r>
      <w:r w:rsidRPr="005A1E71">
        <w:rPr>
          <w:rFonts w:ascii="Times New Roman" w:eastAsia="標楷體" w:hAnsi="Times New Roman" w:cs="Times New Roman"/>
          <w:color w:val="000000"/>
          <w:szCs w:val="24"/>
          <w:u w:color="FF0000"/>
        </w:rPr>
        <w:t>3</w:t>
      </w:r>
      <w:r w:rsidR="00395361"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8</w:t>
      </w: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°</w:t>
      </w:r>
      <w:r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C</w:t>
      </w:r>
      <w:r w:rsidR="00FE25D8"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，將</w:t>
      </w:r>
      <w:r w:rsidR="00622871"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安置於休息區，</w:t>
      </w:r>
      <w:r w:rsidR="00FE25D8" w:rsidRPr="005A1E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通知家長將孩子接回休息並儘速就醫。</w:t>
      </w:r>
    </w:p>
    <w:p w:rsidR="001F32EE" w:rsidRPr="00D54A66" w:rsidRDefault="00E207DA" w:rsidP="00E207DA">
      <w:pPr>
        <w:widowControl/>
        <w:snapToGrid w:val="0"/>
        <w:spacing w:line="420" w:lineRule="exact"/>
        <w:ind w:left="1418"/>
        <w:jc w:val="both"/>
        <w:rPr>
          <w:rFonts w:ascii="Times New Roman" w:eastAsia="標楷體" w:hAnsi="Times New Roman" w:cs="Times New Roman"/>
          <w:color w:val="000000"/>
          <w:szCs w:val="24"/>
          <w:u w:color="FF0000"/>
          <w:bdr w:val="single" w:sz="4" w:space="0" w:color="auto"/>
        </w:rPr>
      </w:pPr>
      <w:r w:rsidRPr="00D54A66">
        <w:rPr>
          <w:rFonts w:ascii="標楷體" w:eastAsia="標楷體" w:hAnsi="標楷體" w:cs="Times New Roman" w:hint="eastAsia"/>
          <w:color w:val="000000"/>
          <w:szCs w:val="24"/>
          <w:u w:color="FF0000"/>
          <w:bdr w:val="single" w:sz="4" w:space="0" w:color="auto"/>
        </w:rPr>
        <w:t xml:space="preserve">※ </w:t>
      </w:r>
      <w:r w:rsidR="00074317">
        <w:rPr>
          <w:rFonts w:ascii="Times New Roman" w:eastAsia="標楷體" w:hAnsi="Times New Roman" w:cs="Times New Roman" w:hint="eastAsia"/>
          <w:color w:val="000000"/>
          <w:szCs w:val="24"/>
          <w:u w:color="FF0000"/>
          <w:bdr w:val="single" w:sz="4" w:space="0" w:color="auto"/>
        </w:rPr>
        <w:t>量測方式請</w:t>
      </w:r>
      <w:proofErr w:type="gramStart"/>
      <w:r w:rsidR="00074317">
        <w:rPr>
          <w:rFonts w:ascii="Times New Roman" w:eastAsia="標楷體" w:hAnsi="Times New Roman" w:cs="Times New Roman" w:hint="eastAsia"/>
          <w:color w:val="000000"/>
          <w:szCs w:val="24"/>
          <w:u w:color="FF0000"/>
          <w:bdr w:val="single" w:sz="4" w:space="0" w:color="auto"/>
        </w:rPr>
        <w:t>參考校網</w:t>
      </w:r>
      <w:proofErr w:type="gramEnd"/>
      <w:r w:rsidR="00074317">
        <w:rPr>
          <w:rFonts w:ascii="微軟正黑體" w:eastAsia="微軟正黑體" w:hAnsi="微軟正黑體" w:cs="Times New Roman" w:hint="eastAsia"/>
          <w:color w:val="000000"/>
          <w:szCs w:val="24"/>
          <w:u w:color="FF0000"/>
          <w:bdr w:val="single" w:sz="4" w:space="0" w:color="auto"/>
        </w:rPr>
        <w:t>「</w:t>
      </w:r>
      <w:r w:rsidR="00074317">
        <w:rPr>
          <w:rFonts w:ascii="Times New Roman" w:eastAsia="標楷體" w:hAnsi="Times New Roman" w:cs="Times New Roman" w:hint="eastAsia"/>
          <w:color w:val="000000"/>
          <w:szCs w:val="24"/>
          <w:u w:color="FF0000"/>
          <w:bdr w:val="single" w:sz="4" w:space="0" w:color="auto"/>
        </w:rPr>
        <w:t>防疫專區</w:t>
      </w:r>
      <w:r w:rsidR="00074317">
        <w:rPr>
          <w:rFonts w:ascii="微軟正黑體" w:eastAsia="微軟正黑體" w:hAnsi="微軟正黑體" w:cs="Times New Roman" w:hint="eastAsia"/>
          <w:color w:val="000000"/>
          <w:szCs w:val="24"/>
          <w:u w:color="FF0000"/>
          <w:bdr w:val="single" w:sz="4" w:space="0" w:color="auto"/>
        </w:rPr>
        <w:t>」</w:t>
      </w:r>
      <w:r w:rsidR="001E03D0">
        <w:rPr>
          <w:rFonts w:ascii="Times New Roman" w:eastAsia="標楷體" w:hAnsi="Times New Roman" w:cs="Times New Roman" w:hint="eastAsia"/>
          <w:color w:val="000000"/>
          <w:szCs w:val="24"/>
          <w:u w:color="FF0000"/>
          <w:bdr w:val="single" w:sz="4" w:space="0" w:color="auto"/>
        </w:rPr>
        <w:t xml:space="preserve"> </w:t>
      </w:r>
    </w:p>
    <w:p w:rsidR="00C443AA" w:rsidRPr="00D46335" w:rsidRDefault="00B56CE4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color="FF0000"/>
        </w:rPr>
      </w:pPr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班級</w:t>
      </w:r>
      <w:r w:rsidR="001F5B44"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每日</w:t>
      </w:r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消毒：</w:t>
      </w:r>
    </w:p>
    <w:p w:rsidR="00B56CE4" w:rsidRDefault="00B56CE4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時間：每日放學消毒</w:t>
      </w:r>
    </w:p>
    <w:p w:rsidR="00B56CE4" w:rsidRDefault="00B56CE4" w:rsidP="00B56CE4">
      <w:pPr>
        <w:pStyle w:val="a3"/>
        <w:widowControl/>
        <w:numPr>
          <w:ilvl w:val="0"/>
          <w:numId w:val="2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16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（沒有第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8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節的班級）</w:t>
      </w:r>
    </w:p>
    <w:p w:rsidR="00B56CE4" w:rsidRDefault="00B56CE4" w:rsidP="00B56CE4">
      <w:pPr>
        <w:pStyle w:val="a3"/>
        <w:widowControl/>
        <w:numPr>
          <w:ilvl w:val="0"/>
          <w:numId w:val="2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</w:t>
      </w:r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7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 w:rsidR="002D65BB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（有第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8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節的班級）</w:t>
      </w:r>
    </w:p>
    <w:p w:rsidR="008D5CA5" w:rsidRDefault="008D5CA5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負責人：各班</w:t>
      </w:r>
      <w:r w:rsidR="00CF2D4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正副衛生股長（以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內掃區負責人</w:t>
      </w:r>
      <w:r w:rsidR="00CF2D4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為主）</w:t>
      </w:r>
    </w:p>
    <w:p w:rsidR="008D5CA5" w:rsidRDefault="008D5CA5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lastRenderedPageBreak/>
        <w:t>每班器材：</w:t>
      </w:r>
    </w:p>
    <w:p w:rsidR="00CF2D4D" w:rsidRDefault="00CF2D4D" w:rsidP="008D5CA5">
      <w:pPr>
        <w:pStyle w:val="a3"/>
        <w:widowControl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橡膠手套</w:t>
      </w:r>
      <w:r w:rsidR="007316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、口罩</w:t>
      </w:r>
    </w:p>
    <w:p w:rsidR="008D5CA5" w:rsidRDefault="00542B60" w:rsidP="008D5CA5">
      <w:pPr>
        <w:pStyle w:val="a3"/>
        <w:widowControl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裝有酒精或次氯酸液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之噴瓶</w:t>
      </w:r>
      <w:proofErr w:type="gramEnd"/>
    </w:p>
    <w:p w:rsidR="00C56BFD" w:rsidRDefault="00C56BFD" w:rsidP="008D5CA5">
      <w:pPr>
        <w:pStyle w:val="a3"/>
        <w:widowControl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量杯、漂白水</w:t>
      </w:r>
    </w:p>
    <w:p w:rsidR="001F5B44" w:rsidRPr="00C32442" w:rsidRDefault="001F5B44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消毒區域</w:t>
      </w:r>
    </w:p>
    <w:p w:rsidR="001F5B44" w:rsidRPr="00C32442" w:rsidRDefault="001F5B44" w:rsidP="001F5B44">
      <w:pPr>
        <w:pStyle w:val="a3"/>
        <w:widowControl/>
        <w:numPr>
          <w:ilvl w:val="0"/>
          <w:numId w:val="4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個人課桌椅</w:t>
      </w:r>
    </w:p>
    <w:p w:rsidR="001F5B44" w:rsidRPr="00C32442" w:rsidRDefault="001F5B44" w:rsidP="001F5B44">
      <w:pPr>
        <w:pStyle w:val="a3"/>
        <w:widowControl/>
        <w:snapToGrid w:val="0"/>
        <w:spacing w:line="420" w:lineRule="exact"/>
        <w:ind w:leftChars="0" w:left="2378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幹部噴灑稀釋</w:t>
      </w:r>
      <w:proofErr w:type="gramStart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漂白水於每</w:t>
      </w:r>
      <w:proofErr w:type="gramEnd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位學生課桌椅，隔日學生</w:t>
      </w:r>
      <w:proofErr w:type="gramStart"/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自行以濕抹</w:t>
      </w:r>
      <w:proofErr w:type="gramEnd"/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布擦拭乾淨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1F5B44" w:rsidRPr="00C32442" w:rsidRDefault="001F5B44" w:rsidP="001F5B44">
      <w:pPr>
        <w:pStyle w:val="a3"/>
        <w:widowControl/>
        <w:numPr>
          <w:ilvl w:val="0"/>
          <w:numId w:val="4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公共區域</w:t>
      </w:r>
    </w:p>
    <w:p w:rsidR="001F5B44" w:rsidRPr="00C32442" w:rsidRDefault="001F5B44" w:rsidP="001F5B44">
      <w:pPr>
        <w:pStyle w:val="a3"/>
        <w:widowControl/>
        <w:numPr>
          <w:ilvl w:val="0"/>
          <w:numId w:val="37"/>
        </w:numPr>
        <w:snapToGrid w:val="0"/>
        <w:spacing w:line="420" w:lineRule="exact"/>
        <w:ind w:leftChars="0" w:left="2694" w:hanging="284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b/>
          <w:color w:val="000000"/>
          <w:szCs w:val="24"/>
          <w:highlight w:val="cyan"/>
          <w:u w:color="FF0000"/>
          <w:shd w:val="pct15" w:color="auto" w:fill="FFFFFF"/>
        </w:rPr>
        <w:t>電器類：請用衛生紙</w:t>
      </w:r>
      <w:r w:rsidRPr="00542B60">
        <w:rPr>
          <w:rFonts w:ascii="Times New Roman" w:eastAsia="標楷體" w:hAnsi="Times New Roman" w:cs="Times New Roman" w:hint="eastAsia"/>
          <w:b/>
          <w:color w:val="000000"/>
          <w:szCs w:val="24"/>
          <w:highlight w:val="cyan"/>
          <w:u w:color="FF0000"/>
          <w:shd w:val="pct15" w:color="auto" w:fill="FFFFFF"/>
        </w:rPr>
        <w:t>，將</w:t>
      </w:r>
      <w:r w:rsidR="00542B60" w:rsidRPr="00542B60">
        <w:rPr>
          <w:rFonts w:ascii="Times New Roman" w:eastAsia="標楷體" w:hAnsi="Times New Roman" w:cs="Times New Roman" w:hint="eastAsia"/>
          <w:b/>
          <w:color w:val="000000"/>
          <w:szCs w:val="24"/>
          <w:highlight w:val="cyan"/>
          <w:u w:color="FF0000"/>
        </w:rPr>
        <w:t>酒精或次氯酸</w:t>
      </w:r>
      <w:proofErr w:type="gramStart"/>
      <w:r w:rsidR="005A1E71">
        <w:rPr>
          <w:rFonts w:ascii="Times New Roman" w:eastAsia="標楷體" w:hAnsi="Times New Roman" w:cs="Times New Roman" w:hint="eastAsia"/>
          <w:b/>
          <w:color w:val="000000"/>
          <w:szCs w:val="24"/>
          <w:highlight w:val="cyan"/>
          <w:u w:color="FF0000"/>
        </w:rPr>
        <w:t>水</w:t>
      </w:r>
      <w:r w:rsidRPr="00542B60">
        <w:rPr>
          <w:rFonts w:ascii="Times New Roman" w:eastAsia="標楷體" w:hAnsi="Times New Roman" w:cs="Times New Roman" w:hint="eastAsia"/>
          <w:b/>
          <w:color w:val="000000"/>
          <w:szCs w:val="24"/>
          <w:highlight w:val="cyan"/>
          <w:u w:color="FF0000"/>
          <w:shd w:val="pct15" w:color="auto" w:fill="FFFFFF"/>
        </w:rPr>
        <w:t>噴濕</w:t>
      </w:r>
      <w:proofErr w:type="gramEnd"/>
      <w:r w:rsidRPr="00542B60">
        <w:rPr>
          <w:rFonts w:ascii="Times New Roman" w:eastAsia="標楷體" w:hAnsi="Times New Roman" w:cs="Times New Roman" w:hint="eastAsia"/>
          <w:b/>
          <w:color w:val="000000"/>
          <w:szCs w:val="24"/>
          <w:highlight w:val="cyan"/>
          <w:u w:color="FF0000"/>
          <w:shd w:val="pct15" w:color="auto" w:fill="FFFFFF"/>
        </w:rPr>
        <w:t>衛生紙，</w:t>
      </w:r>
      <w:r w:rsidRPr="00C32442">
        <w:rPr>
          <w:rFonts w:ascii="Times New Roman" w:eastAsia="標楷體" w:hAnsi="Times New Roman" w:cs="Times New Roman" w:hint="eastAsia"/>
          <w:b/>
          <w:color w:val="000000"/>
          <w:szCs w:val="24"/>
          <w:highlight w:val="cyan"/>
          <w:u w:color="FF0000"/>
          <w:shd w:val="pct15" w:color="auto" w:fill="FFFFFF"/>
        </w:rPr>
        <w:t>再以衛生紙擦拭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CD49E1" w:rsidRPr="00C32442" w:rsidRDefault="001F5B44" w:rsidP="00CD49E1">
      <w:pPr>
        <w:pStyle w:val="a3"/>
        <w:widowControl/>
        <w:numPr>
          <w:ilvl w:val="3"/>
          <w:numId w:val="6"/>
        </w:numPr>
        <w:snapToGrid w:val="0"/>
        <w:spacing w:line="420" w:lineRule="exact"/>
        <w:ind w:leftChars="0" w:firstLine="286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電腦鍵盤、滑鼠</w:t>
      </w:r>
    </w:p>
    <w:p w:rsidR="00CD49E1" w:rsidRPr="00C32442" w:rsidRDefault="001F5B44" w:rsidP="00CD49E1">
      <w:pPr>
        <w:pStyle w:val="a3"/>
        <w:widowControl/>
        <w:numPr>
          <w:ilvl w:val="3"/>
          <w:numId w:val="6"/>
        </w:numPr>
        <w:snapToGrid w:val="0"/>
        <w:spacing w:line="420" w:lineRule="exact"/>
        <w:ind w:leftChars="0" w:firstLine="286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電器產品開關：電燈、電風扇、單槍遙控器</w:t>
      </w:r>
      <w:r w:rsidR="006B470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、走廊電燈</w:t>
      </w:r>
    </w:p>
    <w:p w:rsidR="001F5B44" w:rsidRPr="00C32442" w:rsidRDefault="001F5B44" w:rsidP="00CD49E1">
      <w:pPr>
        <w:pStyle w:val="a3"/>
        <w:widowControl/>
        <w:numPr>
          <w:ilvl w:val="3"/>
          <w:numId w:val="6"/>
        </w:numPr>
        <w:snapToGrid w:val="0"/>
        <w:spacing w:line="420" w:lineRule="exact"/>
        <w:ind w:leftChars="0" w:firstLine="286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飲水機按鈕</w:t>
      </w:r>
    </w:p>
    <w:p w:rsidR="001F5B44" w:rsidRPr="00792553" w:rsidRDefault="001F5B44" w:rsidP="00CD49E1">
      <w:pPr>
        <w:pStyle w:val="a3"/>
        <w:widowControl/>
        <w:numPr>
          <w:ilvl w:val="0"/>
          <w:numId w:val="37"/>
        </w:numPr>
        <w:snapToGrid w:val="0"/>
        <w:spacing w:line="420" w:lineRule="exact"/>
        <w:ind w:leftChars="0" w:left="2694" w:hanging="284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桌面類：講桌、</w:t>
      </w:r>
      <w:r w:rsidR="006B470C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置物</w:t>
      </w:r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櫃</w:t>
      </w:r>
      <w:r w:rsidR="006B470C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上</w:t>
      </w:r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面</w:t>
      </w:r>
      <w:r w:rsidR="006B470C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及表面</w:t>
      </w:r>
    </w:p>
    <w:p w:rsidR="001F5B44" w:rsidRPr="00792553" w:rsidRDefault="001F5B44" w:rsidP="00CD49E1">
      <w:pPr>
        <w:pStyle w:val="a3"/>
        <w:widowControl/>
        <w:numPr>
          <w:ilvl w:val="0"/>
          <w:numId w:val="37"/>
        </w:numPr>
        <w:snapToGrid w:val="0"/>
        <w:spacing w:line="420" w:lineRule="exact"/>
        <w:ind w:leftChars="0" w:left="2694" w:hanging="284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把手類：門把</w:t>
      </w:r>
      <w:r w:rsidR="00622871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(</w:t>
      </w:r>
      <w:r w:rsidR="00622871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內外</w:t>
      </w:r>
      <w:r w:rsidR="00622871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*</w:t>
      </w:r>
      <w:r w:rsidR="006B470C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4</w:t>
      </w:r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</w:t>
      </w:r>
      <w:proofErr w:type="gramStart"/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窗扣把手</w:t>
      </w:r>
      <w:proofErr w:type="gramEnd"/>
      <w:r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</w:t>
      </w:r>
      <w:r w:rsidR="006B470C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置物</w:t>
      </w:r>
      <w:r w:rsidR="008C30EE" w:rsidRPr="0079255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櫃把手、蒸飯箱把手</w:t>
      </w:r>
    </w:p>
    <w:p w:rsidR="00B56CE4" w:rsidRPr="00C32442" w:rsidRDefault="00792553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</w:t>
      </w:r>
      <w:r w:rsidR="00CF2D4D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消毒</w:t>
      </w:r>
    </w:p>
    <w:p w:rsidR="00E03B29" w:rsidRPr="00C32442" w:rsidRDefault="00F45D09" w:rsidP="00CF2D4D">
      <w:pPr>
        <w:pStyle w:val="a3"/>
        <w:widowControl/>
        <w:numPr>
          <w:ilvl w:val="0"/>
          <w:numId w:val="2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稀釋漂白水</w:t>
      </w:r>
    </w:p>
    <w:p w:rsidR="00CF2D4D" w:rsidRDefault="00E03B29" w:rsidP="00E03B29">
      <w:pPr>
        <w:pStyle w:val="a3"/>
        <w:widowControl/>
        <w:numPr>
          <w:ilvl w:val="0"/>
          <w:numId w:val="2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含氯漂白水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</w:t>
      </w:r>
      <w:r w:rsidR="002D7442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100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冷水</w:t>
      </w:r>
      <w:r w:rsidR="006228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 </w:t>
      </w:r>
    </w:p>
    <w:p w:rsidR="00E0462C" w:rsidRPr="00C32442" w:rsidRDefault="00E0462C" w:rsidP="00E03B29">
      <w:pPr>
        <w:pStyle w:val="a3"/>
        <w:widowControl/>
        <w:numPr>
          <w:ilvl w:val="0"/>
          <w:numId w:val="2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戴手套、口罩，環境通風的情況進行稀釋</w:t>
      </w:r>
    </w:p>
    <w:p w:rsidR="00F45D09" w:rsidRPr="00C32442" w:rsidRDefault="00E03B29" w:rsidP="00CF2D4D">
      <w:pPr>
        <w:pStyle w:val="a3"/>
        <w:widowControl/>
        <w:numPr>
          <w:ilvl w:val="0"/>
          <w:numId w:val="2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每日放學</w:t>
      </w:r>
      <w:r w:rsidR="002D7442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後，</w:t>
      </w:r>
      <w:r w:rsidR="00F45D0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噴灑稀釋</w:t>
      </w:r>
      <w:proofErr w:type="gramStart"/>
      <w:r w:rsidR="00F45D0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漂白水於每</w:t>
      </w:r>
      <w:proofErr w:type="gramEnd"/>
      <w:r w:rsidR="00F45D0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位學生課桌椅</w:t>
      </w:r>
      <w:r w:rsidR="006228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 </w:t>
      </w:r>
    </w:p>
    <w:p w:rsidR="00073CDE" w:rsidRPr="00C32442" w:rsidRDefault="00073CDE" w:rsidP="00073CDE">
      <w:pPr>
        <w:pStyle w:val="a3"/>
        <w:widowControl/>
        <w:numPr>
          <w:ilvl w:val="0"/>
          <w:numId w:val="3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星期一：</w:t>
      </w:r>
      <w:r w:rsidR="00EB4B8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衛生股長噴灑</w:t>
      </w:r>
    </w:p>
    <w:p w:rsidR="00073CDE" w:rsidRPr="00C32442" w:rsidRDefault="00073CDE" w:rsidP="00073CDE">
      <w:pPr>
        <w:pStyle w:val="a3"/>
        <w:widowControl/>
        <w:numPr>
          <w:ilvl w:val="0"/>
          <w:numId w:val="3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星期二：</w:t>
      </w:r>
      <w:r w:rsidR="00EB4B8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副衛生股長噴灑</w:t>
      </w:r>
    </w:p>
    <w:p w:rsidR="00073CDE" w:rsidRPr="00C32442" w:rsidRDefault="00073CDE" w:rsidP="00073CDE">
      <w:pPr>
        <w:pStyle w:val="a3"/>
        <w:widowControl/>
        <w:numPr>
          <w:ilvl w:val="0"/>
          <w:numId w:val="3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星期三：</w:t>
      </w:r>
      <w:r w:rsidR="00EB4B8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副</w:t>
      </w:r>
      <w:r w:rsidR="003D582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總務股長</w:t>
      </w:r>
      <w:r w:rsidR="00EB4B8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噴灑</w:t>
      </w:r>
    </w:p>
    <w:p w:rsidR="00073CDE" w:rsidRPr="00C32442" w:rsidRDefault="00073CDE" w:rsidP="00073CDE">
      <w:pPr>
        <w:pStyle w:val="a3"/>
        <w:widowControl/>
        <w:numPr>
          <w:ilvl w:val="0"/>
          <w:numId w:val="3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星期四：</w:t>
      </w:r>
      <w:r w:rsidR="00EB4B8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環保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股長噴灑</w:t>
      </w:r>
    </w:p>
    <w:p w:rsidR="00073CDE" w:rsidRPr="00C32442" w:rsidRDefault="00073CDE" w:rsidP="00073CDE">
      <w:pPr>
        <w:pStyle w:val="a3"/>
        <w:widowControl/>
        <w:numPr>
          <w:ilvl w:val="0"/>
          <w:numId w:val="3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星期五：副</w:t>
      </w:r>
      <w:r w:rsidR="00EB4B8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環保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股長噴灑</w:t>
      </w:r>
    </w:p>
    <w:p w:rsidR="00E03B29" w:rsidRPr="00C32442" w:rsidRDefault="00E03B29" w:rsidP="00CF2D4D">
      <w:pPr>
        <w:pStyle w:val="a3"/>
        <w:widowControl/>
        <w:numPr>
          <w:ilvl w:val="0"/>
          <w:numId w:val="2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隔日上學，每位學生</w:t>
      </w:r>
      <w:proofErr w:type="gramStart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自</w:t>
      </w:r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行</w:t>
      </w:r>
      <w:r w:rsidR="002D7442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以濕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抹布</w:t>
      </w:r>
      <w:proofErr w:type="gramEnd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擦拭課桌椅。</w:t>
      </w:r>
    </w:p>
    <w:p w:rsidR="001F5B44" w:rsidRDefault="00E03B29" w:rsidP="00993B87">
      <w:pPr>
        <w:pStyle w:val="a3"/>
        <w:widowControl/>
        <w:snapToGrid w:val="0"/>
        <w:spacing w:line="420" w:lineRule="exact"/>
        <w:ind w:leftChars="0" w:left="2378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備註：稀釋漂白水消毒至少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</w:t>
      </w:r>
      <w:r w:rsidR="007316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分鐘後才有效果。</w:t>
      </w:r>
    </w:p>
    <w:p w:rsidR="00792553" w:rsidRDefault="00792553" w:rsidP="00792553">
      <w:pPr>
        <w:pStyle w:val="a3"/>
        <w:widowControl/>
        <w:snapToGrid w:val="0"/>
        <w:spacing w:line="420" w:lineRule="exact"/>
        <w:ind w:leftChars="0" w:left="1899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(4) 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打掃時間，拖地的同學以稀釋之漂白水進行地面消毒。</w:t>
      </w:r>
    </w:p>
    <w:p w:rsidR="00E207DA" w:rsidRPr="00E207DA" w:rsidRDefault="00E207DA" w:rsidP="00E207DA">
      <w:pPr>
        <w:widowControl/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            </w:t>
      </w:r>
    </w:p>
    <w:p w:rsidR="00B56CE4" w:rsidRPr="00D46335" w:rsidRDefault="00B07335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color="FF0000"/>
        </w:rPr>
      </w:pPr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推動班級良好衛生習慣</w:t>
      </w:r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 xml:space="preserve"> - </w:t>
      </w:r>
      <w:proofErr w:type="gramStart"/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勿共食</w:t>
      </w:r>
      <w:proofErr w:type="gramEnd"/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、勤洗手</w:t>
      </w:r>
    </w:p>
    <w:p w:rsidR="00517889" w:rsidRDefault="00EB4B89" w:rsidP="00B07335">
      <w:pPr>
        <w:pStyle w:val="a3"/>
        <w:widowControl/>
        <w:numPr>
          <w:ilvl w:val="0"/>
          <w:numId w:val="2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請導師及正</w:t>
      </w:r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副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衛生股長協助宣導。</w:t>
      </w:r>
    </w:p>
    <w:p w:rsidR="00EB4B89" w:rsidRDefault="00EB4B89" w:rsidP="00B07335">
      <w:pPr>
        <w:pStyle w:val="a3"/>
        <w:widowControl/>
        <w:numPr>
          <w:ilvl w:val="0"/>
          <w:numId w:val="2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內容：</w:t>
      </w:r>
    </w:p>
    <w:p w:rsidR="00EB4B89" w:rsidRPr="00394A77" w:rsidRDefault="00EB4B89" w:rsidP="0070496F">
      <w:pPr>
        <w:pStyle w:val="a3"/>
        <w:widowControl/>
        <w:numPr>
          <w:ilvl w:val="0"/>
          <w:numId w:val="3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良好衛生習慣：</w:t>
      </w:r>
      <w:r w:rsidR="00394A77" w:rsidRPr="00394A77">
        <w:rPr>
          <w:rFonts w:ascii="Times New Roman" w:eastAsia="標楷體" w:hAnsi="Times New Roman" w:cs="Times New Roman"/>
          <w:kern w:val="0"/>
          <w:szCs w:val="24"/>
        </w:rPr>
        <w:t>打噴嚏、</w:t>
      </w:r>
      <w:proofErr w:type="gramStart"/>
      <w:r w:rsidR="00394A77" w:rsidRPr="00394A77">
        <w:rPr>
          <w:rFonts w:ascii="Times New Roman" w:eastAsia="標楷體" w:hAnsi="Times New Roman" w:cs="Times New Roman"/>
          <w:kern w:val="0"/>
          <w:szCs w:val="24"/>
        </w:rPr>
        <w:t>咳嗽需掩住口</w:t>
      </w:r>
      <w:proofErr w:type="gramEnd"/>
      <w:r w:rsidR="00394A77" w:rsidRPr="00394A77">
        <w:rPr>
          <w:rFonts w:ascii="Times New Roman" w:eastAsia="標楷體" w:hAnsi="Times New Roman" w:cs="Times New Roman"/>
          <w:kern w:val="0"/>
          <w:szCs w:val="24"/>
        </w:rPr>
        <w:t>、鼻，擤鼻涕後要洗手</w:t>
      </w:r>
      <w:r w:rsidR="00394A77" w:rsidRPr="00394A77">
        <w:rPr>
          <w:rFonts w:ascii="Times New Roman" w:eastAsia="標楷體" w:hAnsi="Times New Roman" w:cs="Times New Roman" w:hint="eastAsia"/>
          <w:kern w:val="0"/>
          <w:szCs w:val="24"/>
        </w:rPr>
        <w:t>，避免用手碰</w:t>
      </w:r>
      <w:proofErr w:type="gramStart"/>
      <w:r w:rsidR="00394A77" w:rsidRPr="00394A77">
        <w:rPr>
          <w:rFonts w:ascii="Times New Roman" w:eastAsia="標楷體" w:hAnsi="Times New Roman" w:cs="Times New Roman" w:hint="eastAsia"/>
          <w:kern w:val="0"/>
          <w:szCs w:val="24"/>
        </w:rPr>
        <w:t>觸眼</w:t>
      </w:r>
      <w:proofErr w:type="gramEnd"/>
      <w:r w:rsidR="00394A77" w:rsidRPr="00394A77">
        <w:rPr>
          <w:rFonts w:ascii="Times New Roman" w:eastAsia="標楷體" w:hAnsi="Times New Roman" w:cs="Times New Roman" w:hint="eastAsia"/>
          <w:kern w:val="0"/>
          <w:szCs w:val="24"/>
        </w:rPr>
        <w:t>口鼻</w:t>
      </w:r>
      <w:r w:rsidR="00394A77" w:rsidRPr="00394A77">
        <w:rPr>
          <w:rFonts w:ascii="Times New Roman" w:eastAsia="標楷體" w:hAnsi="Times New Roman" w:cs="Times New Roman"/>
          <w:kern w:val="0"/>
          <w:szCs w:val="24"/>
        </w:rPr>
        <w:t>…</w:t>
      </w:r>
      <w:r w:rsidR="00394A77" w:rsidRPr="00394A77">
        <w:rPr>
          <w:rFonts w:ascii="Times New Roman" w:eastAsia="標楷體" w:hAnsi="Times New Roman" w:cs="Times New Roman"/>
          <w:kern w:val="0"/>
          <w:szCs w:val="24"/>
        </w:rPr>
        <w:t>）及妥善處理口鼻分泌物等</w:t>
      </w:r>
    </w:p>
    <w:p w:rsidR="0070496F" w:rsidRPr="00394A77" w:rsidRDefault="00517889" w:rsidP="0070496F">
      <w:pPr>
        <w:pStyle w:val="a3"/>
        <w:widowControl/>
        <w:numPr>
          <w:ilvl w:val="0"/>
          <w:numId w:val="3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proofErr w:type="gramStart"/>
      <w:r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lastRenderedPageBreak/>
        <w:t>勿共食</w:t>
      </w:r>
      <w:proofErr w:type="gramEnd"/>
      <w:r w:rsidR="00EB4B89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、共飲</w:t>
      </w:r>
      <w:r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proofErr w:type="gramStart"/>
      <w:r w:rsidR="0070496F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請坐在</w:t>
      </w:r>
      <w:proofErr w:type="gramEnd"/>
      <w:r w:rsidR="0070496F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自己位子上吃飯，不聚在一起吃飯，更不要</w:t>
      </w:r>
      <w:r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共</w:t>
      </w:r>
      <w:r w:rsidR="0070496F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用餐具</w:t>
      </w:r>
      <w:r w:rsidR="00EB4B89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、共食、共飲</w:t>
      </w:r>
      <w:r w:rsidR="00B57C3A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，因為</w:t>
      </w:r>
      <w:r w:rsidR="0070496F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經由唾液傳遞病原體，傳染力逼近百分百。為了自</w:t>
      </w:r>
      <w:r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己也保護家人，勿將可能傳染的病菌體因共食而帶回家。</w:t>
      </w:r>
    </w:p>
    <w:p w:rsidR="00EB4B89" w:rsidRDefault="00517889" w:rsidP="0046534C">
      <w:pPr>
        <w:pStyle w:val="a3"/>
        <w:widowControl/>
        <w:numPr>
          <w:ilvl w:val="0"/>
          <w:numId w:val="3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勤洗手：</w:t>
      </w:r>
      <w:r w:rsidR="00E51F9E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</w:t>
      </w:r>
      <w:r w:rsidR="00EB4B89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洗手乳或</w:t>
      </w:r>
      <w:r w:rsidR="00E51F9E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肥皂</w:t>
      </w:r>
      <w:r w:rsidR="00EB4B89" w:rsidRP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正</w:t>
      </w:r>
      <w:r w:rsidR="00EB4B8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確</w:t>
      </w:r>
      <w:r w:rsidR="00E51F9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勤洗手【濕、搓、沖、捧、擦】，自我保護、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萬無一失。</w:t>
      </w:r>
    </w:p>
    <w:p w:rsidR="00CD1124" w:rsidRPr="004216F0" w:rsidRDefault="00EB4B89" w:rsidP="00CD1124">
      <w:pPr>
        <w:pStyle w:val="a3"/>
        <w:widowControl/>
        <w:numPr>
          <w:ilvl w:val="0"/>
          <w:numId w:val="3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洗手乳常見問題：若</w:t>
      </w:r>
      <w:proofErr w:type="gramStart"/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洗手乳沒了</w:t>
      </w:r>
      <w:proofErr w:type="gramEnd"/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，請向衛生組反應；</w:t>
      </w:r>
      <w:r w:rsidR="00603C9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洗</w:t>
      </w:r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手</w:t>
      </w:r>
      <w:proofErr w:type="gramStart"/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乳瓶壓頭彈</w:t>
      </w:r>
      <w:proofErr w:type="gramEnd"/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不起來，請自行拉起；洗手</w:t>
      </w:r>
      <w:proofErr w:type="gramStart"/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乳瓶壓</w:t>
      </w:r>
      <w:proofErr w:type="gramEnd"/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不下去，請轉到正確方向</w:t>
      </w:r>
      <w:r w:rsidR="00394A77"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，若正確方向仍無法壓，請聯繫衛生組</w:t>
      </w:r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1F32EE" w:rsidRDefault="001F32EE" w:rsidP="004216F0">
      <w:pPr>
        <w:widowControl/>
        <w:numPr>
          <w:ilvl w:val="0"/>
          <w:numId w:val="6"/>
        </w:numPr>
        <w:snapToGrid w:val="0"/>
        <w:spacing w:beforeLines="50" w:before="180" w:line="420" w:lineRule="exact"/>
        <w:ind w:left="720"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教職員工防疫措施</w:t>
      </w:r>
    </w:p>
    <w:p w:rsidR="001F32EE" w:rsidRPr="00D46335" w:rsidRDefault="001F32EE" w:rsidP="001F32EE">
      <w:pPr>
        <w:pStyle w:val="a3"/>
        <w:widowControl/>
        <w:numPr>
          <w:ilvl w:val="0"/>
          <w:numId w:val="2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i/>
          <w:color w:val="FF0000"/>
          <w:szCs w:val="24"/>
          <w:u w:color="FF0000"/>
        </w:rPr>
      </w:pPr>
      <w:r w:rsidRPr="00D4633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量測體溫</w:t>
      </w:r>
      <w:r w:rsidR="004E5F8C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：</w:t>
      </w:r>
      <w:r w:rsidR="00542B60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進辦公室後請</w:t>
      </w:r>
      <w:r w:rsidR="004E5F8C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自主</w:t>
      </w:r>
      <w:r w:rsidR="00542B60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量體溫</w:t>
      </w:r>
    </w:p>
    <w:p w:rsidR="001F32EE" w:rsidRDefault="004E5F8C" w:rsidP="004E5F8C">
      <w:pPr>
        <w:pStyle w:val="a3"/>
        <w:widowControl/>
        <w:snapToGrid w:val="0"/>
        <w:spacing w:line="420" w:lineRule="exact"/>
        <w:ind w:leftChars="0" w:left="1418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若</w:t>
      </w:r>
      <w:r w:rsidR="00542B6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額溫</w:t>
      </w:r>
      <w:proofErr w:type="gramStart"/>
      <w:r w:rsidR="00542B60"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≧</w:t>
      </w:r>
      <w:proofErr w:type="gramEnd"/>
      <w:r w:rsidR="00542B60"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37</w:t>
      </w:r>
      <w:r w:rsidR="00542B60" w:rsidRPr="00E87D36">
        <w:rPr>
          <w:rFonts w:ascii="標楷體" w:eastAsia="標楷體" w:hAnsi="標楷體" w:cs="Arial"/>
          <w:color w:val="222222"/>
          <w:sz w:val="23"/>
          <w:szCs w:val="23"/>
          <w:shd w:val="clear" w:color="auto" w:fill="FFFFFF"/>
        </w:rPr>
        <w:t>°C</w:t>
      </w:r>
      <w:r w:rsidR="00542B6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請至健康</w:t>
      </w:r>
      <w:proofErr w:type="gramStart"/>
      <w:r w:rsidR="00542B6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中心量耳</w:t>
      </w:r>
      <w:proofErr w:type="gramEnd"/>
      <w:r w:rsidR="00542B6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溫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</w:t>
      </w:r>
      <w:r w:rsidR="00542B6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若有發燒情形，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</w:t>
      </w:r>
      <w:r w:rsidR="00542B6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回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家休息。</w:t>
      </w:r>
    </w:p>
    <w:p w:rsidR="00A672E2" w:rsidRPr="00D46335" w:rsidRDefault="00A672E2" w:rsidP="00A672E2">
      <w:pPr>
        <w:pStyle w:val="a3"/>
        <w:widowControl/>
        <w:numPr>
          <w:ilvl w:val="0"/>
          <w:numId w:val="2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i/>
          <w:color w:val="FF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消毒</w:t>
      </w:r>
    </w:p>
    <w:p w:rsidR="00CD1124" w:rsidRPr="00D54A66" w:rsidRDefault="00542B60" w:rsidP="00E207DA">
      <w:pPr>
        <w:widowControl/>
        <w:snapToGrid w:val="0"/>
        <w:spacing w:line="420" w:lineRule="exact"/>
        <w:ind w:left="1418"/>
        <w:jc w:val="both"/>
        <w:rPr>
          <w:rFonts w:ascii="Times New Roman" w:eastAsia="標楷體" w:hAnsi="Times New Roman" w:cs="Times New Roman"/>
          <w:color w:val="000000"/>
          <w:szCs w:val="24"/>
          <w:u w:color="FF0000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1~2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間</w:t>
      </w:r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辦公室放置一瓶酒精</w:t>
      </w:r>
      <w:r w:rsidR="00403E9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或殺菌液</w:t>
      </w:r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，請指定負責人</w:t>
      </w:r>
      <w:proofErr w:type="gramStart"/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或輪序進行</w:t>
      </w:r>
      <w:proofErr w:type="gramEnd"/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消毒，</w:t>
      </w:r>
      <w:proofErr w:type="gramStart"/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如門</w:t>
      </w:r>
      <w:proofErr w:type="gramEnd"/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把、開關、</w:t>
      </w:r>
      <w:r w:rsidR="00403E9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話筒、</w:t>
      </w:r>
      <w:r w:rsidR="00227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水龍頭、</w:t>
      </w:r>
      <w:r w:rsidR="00394A7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討論區桌面。</w:t>
      </w:r>
    </w:p>
    <w:p w:rsidR="00B07335" w:rsidRPr="00B07335" w:rsidRDefault="00B07335" w:rsidP="004216F0">
      <w:pPr>
        <w:widowControl/>
        <w:numPr>
          <w:ilvl w:val="0"/>
          <w:numId w:val="6"/>
        </w:numPr>
        <w:snapToGrid w:val="0"/>
        <w:spacing w:beforeLines="50" w:before="180" w:line="420" w:lineRule="exact"/>
        <w:ind w:left="720"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訪客防疫措施</w:t>
      </w:r>
    </w:p>
    <w:p w:rsidR="005D7B55" w:rsidRPr="00CE1799" w:rsidRDefault="00B07335" w:rsidP="00A672E2">
      <w:pPr>
        <w:pStyle w:val="a3"/>
        <w:widowControl/>
        <w:numPr>
          <w:ilvl w:val="0"/>
          <w:numId w:val="4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color="FF0000"/>
        </w:rPr>
      </w:pPr>
      <w:r w:rsidRPr="00CE1799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量測體溫</w:t>
      </w:r>
    </w:p>
    <w:p w:rsidR="005D7B55" w:rsidRDefault="005D7B55" w:rsidP="00EA4785">
      <w:pPr>
        <w:pStyle w:val="a3"/>
        <w:widowControl/>
        <w:numPr>
          <w:ilvl w:val="0"/>
          <w:numId w:val="4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地點：</w:t>
      </w:r>
      <w:r w:rsidR="00B07335"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校門口</w:t>
      </w:r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警衛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協助訪客</w:t>
      </w:r>
      <w:r w:rsidR="00B07335"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體溫量測</w:t>
      </w:r>
    </w:p>
    <w:p w:rsidR="005D7B55" w:rsidRDefault="005D7B55" w:rsidP="00EA4785">
      <w:pPr>
        <w:pStyle w:val="a3"/>
        <w:widowControl/>
        <w:numPr>
          <w:ilvl w:val="0"/>
          <w:numId w:val="4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器材：</w:t>
      </w:r>
      <w:proofErr w:type="gramStart"/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額溫槍</w:t>
      </w:r>
      <w:proofErr w:type="gramEnd"/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及酒精</w:t>
      </w:r>
    </w:p>
    <w:p w:rsidR="00B07335" w:rsidRPr="005D7B55" w:rsidRDefault="00B07335" w:rsidP="00EA4785">
      <w:pPr>
        <w:pStyle w:val="a3"/>
        <w:widowControl/>
        <w:numPr>
          <w:ilvl w:val="0"/>
          <w:numId w:val="4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</w:t>
      </w:r>
      <w:r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發燒狀況</w:t>
      </w:r>
      <w:r w:rsidR="005D7B55"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者</w:t>
      </w:r>
      <w:r w:rsidR="00A672E2"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(額溫</w:t>
      </w:r>
      <w:proofErr w:type="gramStart"/>
      <w:r w:rsidR="00A672E2"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≧</w:t>
      </w:r>
      <w:proofErr w:type="gramEnd"/>
      <w:r w:rsidR="00A672E2"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37</w:t>
      </w:r>
      <w:r w:rsidR="00542B60">
        <w:rPr>
          <w:rFonts w:ascii="標楷體" w:eastAsia="標楷體" w:hAnsi="標楷體" w:cs="Times New Roman" w:hint="eastAsia"/>
          <w:color w:val="000000"/>
          <w:szCs w:val="24"/>
          <w:u w:color="FF0000"/>
        </w:rPr>
        <w:t>.5</w:t>
      </w:r>
      <w:r w:rsidR="00A672E2" w:rsidRPr="00E87D36">
        <w:rPr>
          <w:rFonts w:ascii="標楷體" w:eastAsia="標楷體" w:hAnsi="標楷體" w:cs="Arial"/>
          <w:color w:val="222222"/>
          <w:sz w:val="23"/>
          <w:szCs w:val="23"/>
          <w:shd w:val="clear" w:color="auto" w:fill="FFFFFF"/>
        </w:rPr>
        <w:t>°C</w:t>
      </w:r>
      <w:r w:rsidR="00A672E2" w:rsidRPr="00E87D36">
        <w:rPr>
          <w:rFonts w:ascii="標楷體" w:eastAsia="標楷體" w:hAnsi="標楷體" w:cs="Arial" w:hint="eastAsia"/>
          <w:color w:val="222222"/>
          <w:sz w:val="23"/>
          <w:szCs w:val="23"/>
          <w:shd w:val="clear" w:color="auto" w:fill="FFFFFF"/>
        </w:rPr>
        <w:t>)</w:t>
      </w:r>
      <w:r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，</w:t>
      </w:r>
      <w:r w:rsidR="005D7B55"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不予</w:t>
      </w:r>
      <w:r w:rsidRPr="00E87D36">
        <w:rPr>
          <w:rFonts w:ascii="標楷體" w:eastAsia="標楷體" w:hAnsi="標楷體" w:cs="Times New Roman" w:hint="eastAsia"/>
          <w:color w:val="000000"/>
          <w:szCs w:val="24"/>
          <w:u w:color="FF0000"/>
        </w:rPr>
        <w:t>入校</w:t>
      </w:r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CE1799" w:rsidRPr="004216F0" w:rsidRDefault="005D7B55" w:rsidP="00CE1799">
      <w:pPr>
        <w:pStyle w:val="a3"/>
        <w:widowControl/>
        <w:numPr>
          <w:ilvl w:val="0"/>
          <w:numId w:val="4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  <w:r w:rsidRPr="004216F0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戴口罩：入校訪客</w:t>
      </w:r>
      <w:r w:rsidR="00A672E2" w:rsidRPr="004216F0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請全程</w:t>
      </w:r>
      <w:r w:rsidRPr="004216F0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戴口罩</w:t>
      </w:r>
    </w:p>
    <w:p w:rsidR="0046534C" w:rsidRDefault="00074317" w:rsidP="004216F0">
      <w:pPr>
        <w:widowControl/>
        <w:numPr>
          <w:ilvl w:val="0"/>
          <w:numId w:val="6"/>
        </w:numPr>
        <w:snapToGrid w:val="0"/>
        <w:spacing w:beforeLines="50" w:before="180" w:line="420" w:lineRule="exact"/>
        <w:ind w:left="720"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販賣部與</w:t>
      </w:r>
      <w:r w:rsidR="00E87D36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熱食部防疫措施</w:t>
      </w:r>
    </w:p>
    <w:p w:rsidR="001D3B95" w:rsidRPr="001D3B95" w:rsidRDefault="001D3B95" w:rsidP="00224EE9">
      <w:pPr>
        <w:pStyle w:val="a3"/>
        <w:widowControl/>
        <w:numPr>
          <w:ilvl w:val="1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</w:rPr>
      </w:pPr>
      <w:r w:rsidRP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中午因人潮</w:t>
      </w:r>
      <w:proofErr w:type="gramStart"/>
      <w:r w:rsidRP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眾多，</w:t>
      </w:r>
      <w:proofErr w:type="gramEnd"/>
      <w:r w:rsidR="00074317" w:rsidRP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進熱</w:t>
      </w:r>
      <w:proofErr w:type="gramStart"/>
      <w:r w:rsidR="00074317" w:rsidRP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食部與販賣</w:t>
      </w:r>
      <w:proofErr w:type="gramEnd"/>
      <w:r w:rsidR="00074317" w:rsidRP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部消費之</w:t>
      </w:r>
      <w:proofErr w:type="gramStart"/>
      <w:r w:rsidR="00074317" w:rsidRP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師生均須佩</w:t>
      </w:r>
      <w:proofErr w:type="gramEnd"/>
      <w:r w:rsidR="00074317" w:rsidRP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戴口罩</w:t>
      </w:r>
      <w:r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。</w:t>
      </w:r>
    </w:p>
    <w:p w:rsidR="001D3B95" w:rsidRDefault="001D3B95" w:rsidP="00224EE9">
      <w:pPr>
        <w:pStyle w:val="a3"/>
        <w:widowControl/>
        <w:numPr>
          <w:ilvl w:val="1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督導熱食部員工管理：</w:t>
      </w:r>
    </w:p>
    <w:p w:rsidR="00E87D36" w:rsidRPr="00224EE9" w:rsidRDefault="00224EE9" w:rsidP="001D3B95">
      <w:pPr>
        <w:pStyle w:val="a3"/>
        <w:widowControl/>
        <w:numPr>
          <w:ilvl w:val="0"/>
          <w:numId w:val="49"/>
        </w:numPr>
        <w:snapToGrid w:val="0"/>
        <w:spacing w:line="420" w:lineRule="exact"/>
        <w:ind w:leftChars="0" w:left="1276" w:hanging="199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掌握中港澳旅遊史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及確診個案接觸史</w:t>
      </w: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的名單</w:t>
      </w:r>
    </w:p>
    <w:p w:rsidR="00224EE9" w:rsidRPr="00224EE9" w:rsidRDefault="00224EE9" w:rsidP="001D3B95">
      <w:pPr>
        <w:pStyle w:val="a3"/>
        <w:widowControl/>
        <w:numPr>
          <w:ilvl w:val="0"/>
          <w:numId w:val="49"/>
        </w:numPr>
        <w:snapToGrid w:val="0"/>
        <w:spacing w:line="420" w:lineRule="exact"/>
        <w:ind w:leftChars="0" w:left="1276" w:hanging="199"/>
        <w:jc w:val="both"/>
        <w:rPr>
          <w:rFonts w:ascii="Times New Roman" w:eastAsia="標楷體" w:hAnsi="Times New Roman" w:cs="Times New Roman"/>
          <w:color w:val="000000"/>
          <w:szCs w:val="24"/>
          <w:u w:color="FF0000"/>
          <w:shd w:val="pct15" w:color="auto" w:fill="FFFFFF"/>
        </w:rPr>
      </w:pP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量測體溫：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熱食部自備體溫計，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由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負責人督促所有員工</w:t>
      </w: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進熱</w:t>
      </w:r>
      <w:proofErr w:type="gramStart"/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食部即測量</w:t>
      </w:r>
      <w:proofErr w:type="gramEnd"/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體溫並登記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，紀錄留存，衛生組不定時抽查。</w:t>
      </w:r>
    </w:p>
    <w:p w:rsidR="00224EE9" w:rsidRPr="004216F0" w:rsidRDefault="00224EE9" w:rsidP="001D3B95">
      <w:pPr>
        <w:pStyle w:val="a3"/>
        <w:widowControl/>
        <w:numPr>
          <w:ilvl w:val="0"/>
          <w:numId w:val="49"/>
        </w:numPr>
        <w:snapToGrid w:val="0"/>
        <w:spacing w:line="420" w:lineRule="exact"/>
        <w:ind w:leftChars="0" w:left="1276" w:hanging="199"/>
        <w:jc w:val="both"/>
        <w:rPr>
          <w:rFonts w:ascii="Times New Roman" w:eastAsia="標楷體" w:hAnsi="Times New Roman" w:cs="Times New Roman"/>
          <w:color w:val="000000"/>
          <w:szCs w:val="24"/>
          <w:u w:color="FF0000"/>
          <w:shd w:val="pct15" w:color="auto" w:fill="FFFFFF"/>
        </w:rPr>
      </w:pP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落實戴口罩及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肥皂</w:t>
      </w: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勤洗手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4216F0" w:rsidRPr="00224EE9" w:rsidRDefault="004216F0" w:rsidP="001D3B95">
      <w:pPr>
        <w:pStyle w:val="a3"/>
        <w:widowControl/>
        <w:numPr>
          <w:ilvl w:val="0"/>
          <w:numId w:val="49"/>
        </w:numPr>
        <w:snapToGrid w:val="0"/>
        <w:spacing w:line="420" w:lineRule="exact"/>
        <w:ind w:leftChars="0" w:left="1276" w:hanging="199"/>
        <w:jc w:val="both"/>
        <w:rPr>
          <w:rFonts w:ascii="Times New Roman" w:eastAsia="標楷體" w:hAnsi="Times New Roman" w:cs="Times New Roman"/>
          <w:color w:val="000000"/>
          <w:szCs w:val="24"/>
          <w:u w:color="FF0000"/>
          <w:shd w:val="pct15" w:color="auto" w:fill="FFFFFF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每日進行檯面、地面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及常碰觸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物品表面的消毒工作</w:t>
      </w:r>
    </w:p>
    <w:p w:rsidR="00224EE9" w:rsidRPr="00224EE9" w:rsidRDefault="00224EE9" w:rsidP="001D3B95">
      <w:pPr>
        <w:pStyle w:val="a3"/>
        <w:widowControl/>
        <w:numPr>
          <w:ilvl w:val="0"/>
          <w:numId w:val="49"/>
        </w:numPr>
        <w:snapToGrid w:val="0"/>
        <w:spacing w:line="420" w:lineRule="exact"/>
        <w:ind w:leftChars="0" w:left="1276" w:hanging="199"/>
        <w:jc w:val="both"/>
        <w:rPr>
          <w:rFonts w:ascii="Times New Roman" w:eastAsia="標楷體" w:hAnsi="Times New Roman" w:cs="Times New Roman"/>
          <w:color w:val="000000"/>
          <w:szCs w:val="24"/>
          <w:u w:color="FF0000"/>
          <w:shd w:val="pct15" w:color="auto" w:fill="FFFFFF"/>
        </w:rPr>
      </w:pP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若有發燒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</w:t>
      </w:r>
      <w:r w:rsidRPr="00224EE9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呼吸道症狀，務必休息</w:t>
      </w:r>
      <w:r w:rsid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87D36" w:rsidRDefault="00E87D36" w:rsidP="004216F0">
      <w:pPr>
        <w:widowControl/>
        <w:numPr>
          <w:ilvl w:val="0"/>
          <w:numId w:val="6"/>
        </w:numPr>
        <w:snapToGrid w:val="0"/>
        <w:spacing w:beforeLines="50" w:before="180" w:line="420" w:lineRule="exact"/>
        <w:ind w:left="720"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全校消毒措施</w:t>
      </w:r>
    </w:p>
    <w:p w:rsidR="006A33AD" w:rsidRPr="00CE1799" w:rsidRDefault="006A33AD" w:rsidP="00F635A7">
      <w:pPr>
        <w:pStyle w:val="a3"/>
        <w:widowControl/>
        <w:numPr>
          <w:ilvl w:val="1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color="FF0000"/>
        </w:rPr>
      </w:pPr>
      <w:r w:rsidRPr="00CE1799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開學前消毒：</w:t>
      </w:r>
    </w:p>
    <w:p w:rsidR="006A33AD" w:rsidRPr="00CE1799" w:rsidRDefault="006A33AD" w:rsidP="006A33AD">
      <w:pPr>
        <w:pStyle w:val="a3"/>
        <w:widowControl/>
        <w:numPr>
          <w:ilvl w:val="1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color="FF0000"/>
        </w:rPr>
      </w:pPr>
      <w:r w:rsidRPr="00CE1799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開學後每日消毒：</w:t>
      </w:r>
    </w:p>
    <w:p w:rsidR="001E03D0" w:rsidRPr="001E03D0" w:rsidRDefault="00EA4785" w:rsidP="001E03D0">
      <w:pPr>
        <w:pStyle w:val="a3"/>
        <w:widowControl/>
        <w:numPr>
          <w:ilvl w:val="0"/>
          <w:numId w:val="3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A478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各班教室：詳二</w:t>
      </w:r>
      <w:r w:rsidRPr="00EA478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開學各班防疫措施</w:t>
      </w:r>
      <w:r w:rsidRPr="00EA478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- (</w:t>
      </w:r>
      <w:r w:rsidRPr="00EA478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四</w:t>
      </w:r>
      <w:r w:rsidRPr="00EA478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EA4785">
        <w:rPr>
          <w:rFonts w:ascii="Times New Roman" w:eastAsia="標楷體" w:hAnsi="Times New Roman" w:cs="Times New Roman" w:hint="eastAsia"/>
          <w:b/>
          <w:i/>
          <w:color w:val="FF0000"/>
          <w:szCs w:val="24"/>
          <w:u w:val="single"/>
        </w:rPr>
        <w:t>班級每日消毒</w:t>
      </w:r>
    </w:p>
    <w:p w:rsidR="001E03D0" w:rsidRDefault="00EA4785" w:rsidP="001E03D0">
      <w:pPr>
        <w:pStyle w:val="a3"/>
        <w:widowControl/>
        <w:numPr>
          <w:ilvl w:val="0"/>
          <w:numId w:val="3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lastRenderedPageBreak/>
        <w:t>公共</w:t>
      </w:r>
      <w:r w:rsidR="00F635A7" w:rsidRP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區域：</w:t>
      </w:r>
    </w:p>
    <w:p w:rsidR="001E03D0" w:rsidRDefault="001E03D0" w:rsidP="001E03D0">
      <w:pPr>
        <w:pStyle w:val="a3"/>
        <w:widowControl/>
        <w:numPr>
          <w:ilvl w:val="0"/>
          <w:numId w:val="4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時間：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12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30-13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05</w:t>
      </w:r>
    </w:p>
    <w:p w:rsidR="001E03D0" w:rsidRDefault="00EA4785" w:rsidP="001E03D0">
      <w:pPr>
        <w:pStyle w:val="a3"/>
        <w:widowControl/>
        <w:numPr>
          <w:ilvl w:val="0"/>
          <w:numId w:val="4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負責：</w:t>
      </w:r>
      <w:r w:rsid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衛生組與健康中心義工群</w:t>
      </w:r>
    </w:p>
    <w:p w:rsidR="00CD1124" w:rsidRPr="00CD1124" w:rsidRDefault="00CD1124" w:rsidP="00CD1124">
      <w:pPr>
        <w:pStyle w:val="a3"/>
        <w:widowControl/>
        <w:numPr>
          <w:ilvl w:val="0"/>
          <w:numId w:val="4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D112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區域：欄杆扶手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、電燈開關、</w:t>
      </w:r>
      <w:r w:rsidR="0062287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電梯按鍵、廁所門把、洗手槽水龍頭開關、飲水機按鍵</w:t>
      </w:r>
    </w:p>
    <w:p w:rsidR="004C0D96" w:rsidRPr="008937B2" w:rsidRDefault="008937B2" w:rsidP="004216F0">
      <w:pPr>
        <w:pStyle w:val="a3"/>
        <w:widowControl/>
        <w:numPr>
          <w:ilvl w:val="0"/>
          <w:numId w:val="6"/>
        </w:numPr>
        <w:tabs>
          <w:tab w:val="left" w:pos="709"/>
        </w:tabs>
        <w:snapToGrid w:val="0"/>
        <w:spacing w:beforeLines="50" w:before="180" w:line="420" w:lineRule="exact"/>
        <w:ind w:leftChars="0" w:left="851" w:hanging="607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8937B2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相關衛教宣導</w:t>
      </w:r>
    </w:p>
    <w:p w:rsidR="008937B2" w:rsidRPr="008937B2" w:rsidRDefault="008937B2" w:rsidP="008937B2">
      <w:pPr>
        <w:widowControl/>
        <w:snapToGrid w:val="0"/>
        <w:spacing w:line="420" w:lineRule="exact"/>
        <w:ind w:left="72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身體健康、在戶外運動時都不用戴口罩！</w:t>
      </w:r>
    </w:p>
    <w:p w:rsidR="008937B2" w:rsidRPr="008937B2" w:rsidRDefault="008937B2" w:rsidP="008937B2">
      <w:pPr>
        <w:widowControl/>
        <w:snapToGrid w:val="0"/>
        <w:spacing w:line="420" w:lineRule="exact"/>
        <w:ind w:left="72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戴口罩對象與時機</w:t>
      </w:r>
    </w:p>
    <w:p w:rsidR="008937B2" w:rsidRDefault="008937B2" w:rsidP="008937B2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出入醫院者，要戴口罩</w:t>
      </w:r>
    </w:p>
    <w:p w:rsidR="008937B2" w:rsidRDefault="008937B2" w:rsidP="008937B2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有發燒或呼吸道症狀者，要戴口罩</w:t>
      </w:r>
    </w:p>
    <w:p w:rsidR="008937B2" w:rsidRDefault="008937B2" w:rsidP="008937B2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免疫較差者，要戴口罩</w:t>
      </w:r>
    </w:p>
    <w:p w:rsidR="00CE1799" w:rsidRPr="004216F0" w:rsidRDefault="008937B2" w:rsidP="00CE1799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216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近距離、密閉空間長時間接觸人群時，可考慮配戴口罩</w:t>
      </w:r>
    </w:p>
    <w:p w:rsidR="00D54A66" w:rsidRPr="00CE1799" w:rsidRDefault="009045D5" w:rsidP="004216F0">
      <w:pPr>
        <w:widowControl/>
        <w:numPr>
          <w:ilvl w:val="0"/>
          <w:numId w:val="6"/>
        </w:numPr>
        <w:snapToGrid w:val="0"/>
        <w:spacing w:beforeLines="50" w:before="180" w:line="420" w:lineRule="exact"/>
        <w:ind w:left="720"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相關防疫事項將視疾</w:t>
      </w:r>
      <w:r w:rsid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病</w:t>
      </w:r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管</w:t>
      </w:r>
      <w:r w:rsidR="001D3B9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制</w:t>
      </w:r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署及嚴重特殊傳染性肺炎中央流行</w:t>
      </w:r>
      <w:proofErr w:type="gramStart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疫</w:t>
      </w:r>
      <w:proofErr w:type="gramEnd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情指揮中心疫情公布情形</w:t>
      </w:r>
      <w:r w:rsidR="007E4C27"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，隨時</w:t>
      </w:r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調整之。</w:t>
      </w:r>
    </w:p>
    <w:p w:rsidR="00D54A66" w:rsidRDefault="00D54A66">
      <w:pPr>
        <w:widowControl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p w:rsidR="00146959" w:rsidRDefault="00146959">
      <w:pPr>
        <w:widowControl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p w:rsidR="00146959" w:rsidRDefault="00146959">
      <w:pPr>
        <w:widowControl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p w:rsidR="00146959" w:rsidRDefault="00146959">
      <w:pPr>
        <w:widowControl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sectPr w:rsidR="00146959" w:rsidSect="009045D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3F" w:rsidRDefault="0010463F" w:rsidP="0070496F">
      <w:r>
        <w:separator/>
      </w:r>
    </w:p>
  </w:endnote>
  <w:endnote w:type="continuationSeparator" w:id="0">
    <w:p w:rsidR="0010463F" w:rsidRDefault="0010463F" w:rsidP="007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813681"/>
      <w:docPartObj>
        <w:docPartGallery w:val="Page Numbers (Bottom of Page)"/>
        <w:docPartUnique/>
      </w:docPartObj>
    </w:sdtPr>
    <w:sdtEndPr/>
    <w:sdtContent>
      <w:p w:rsidR="0070496F" w:rsidRDefault="0070496F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54C9C8" wp14:editId="5FCDDD1D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快取圖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6F" w:rsidRDefault="0070496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D133EC" w:rsidRPr="00D133E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54C9C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" adj="21600" fillcolor="#d2eaf1" stroked="f">
                  <v:textbox>
                    <w:txbxContent>
                      <w:p w:rsidR="0070496F" w:rsidRDefault="0070496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D133EC" w:rsidRPr="00D133E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3F" w:rsidRDefault="0010463F" w:rsidP="0070496F">
      <w:r>
        <w:separator/>
      </w:r>
    </w:p>
  </w:footnote>
  <w:footnote w:type="continuationSeparator" w:id="0">
    <w:p w:rsidR="0010463F" w:rsidRDefault="0010463F" w:rsidP="0070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9E7"/>
    <w:multiLevelType w:val="hybridMultilevel"/>
    <w:tmpl w:val="D554A5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0AD198F"/>
    <w:multiLevelType w:val="hybridMultilevel"/>
    <w:tmpl w:val="8CAAC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64CDEE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11C44"/>
    <w:multiLevelType w:val="hybridMultilevel"/>
    <w:tmpl w:val="4D2CEE28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" w15:restartNumberingAfterBreak="0">
    <w:nsid w:val="027D2210"/>
    <w:multiLevelType w:val="hybridMultilevel"/>
    <w:tmpl w:val="CE623650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" w15:restartNumberingAfterBreak="0">
    <w:nsid w:val="059F5C17"/>
    <w:multiLevelType w:val="hybridMultilevel"/>
    <w:tmpl w:val="3708AA5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08653497"/>
    <w:multiLevelType w:val="hybridMultilevel"/>
    <w:tmpl w:val="80A241BA"/>
    <w:lvl w:ilvl="0" w:tplc="7716EB8A">
      <w:start w:val="1"/>
      <w:numFmt w:val="decimal"/>
      <w:lvlText w:val="(%1)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6" w15:restartNumberingAfterBreak="0">
    <w:nsid w:val="0AB03F0D"/>
    <w:multiLevelType w:val="hybridMultilevel"/>
    <w:tmpl w:val="5A8AB364"/>
    <w:lvl w:ilvl="0" w:tplc="7716EB8A">
      <w:start w:val="1"/>
      <w:numFmt w:val="decimal"/>
      <w:lvlText w:val="(%1)"/>
      <w:lvlJc w:val="left"/>
      <w:pPr>
        <w:ind w:left="21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7" w15:restartNumberingAfterBreak="0">
    <w:nsid w:val="0B735DA9"/>
    <w:multiLevelType w:val="hybridMultilevel"/>
    <w:tmpl w:val="16A86DD6"/>
    <w:lvl w:ilvl="0" w:tplc="04090011">
      <w:start w:val="1"/>
      <w:numFmt w:val="upperLetter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8" w15:restartNumberingAfterBreak="0">
    <w:nsid w:val="17C179F1"/>
    <w:multiLevelType w:val="hybridMultilevel"/>
    <w:tmpl w:val="9FB6AF3A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9" w15:restartNumberingAfterBreak="0">
    <w:nsid w:val="185366AF"/>
    <w:multiLevelType w:val="hybridMultilevel"/>
    <w:tmpl w:val="2224402E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 w15:restartNumberingAfterBreak="0">
    <w:nsid w:val="1A863BF2"/>
    <w:multiLevelType w:val="hybridMultilevel"/>
    <w:tmpl w:val="D944A1B6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1" w15:restartNumberingAfterBreak="0">
    <w:nsid w:val="1AB5394B"/>
    <w:multiLevelType w:val="hybridMultilevel"/>
    <w:tmpl w:val="6CB84D0A"/>
    <w:lvl w:ilvl="0" w:tplc="D05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717A8A"/>
    <w:multiLevelType w:val="hybridMultilevel"/>
    <w:tmpl w:val="376A44F4"/>
    <w:lvl w:ilvl="0" w:tplc="764CDE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830" w:hanging="390"/>
      </w:pPr>
      <w:rPr>
        <w:rFonts w:hint="default"/>
      </w:rPr>
    </w:lvl>
    <w:lvl w:ilvl="3" w:tplc="822649BE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B780F14"/>
    <w:multiLevelType w:val="hybridMultilevel"/>
    <w:tmpl w:val="38625BC0"/>
    <w:lvl w:ilvl="0" w:tplc="764CDE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D6E35A0"/>
    <w:multiLevelType w:val="hybridMultilevel"/>
    <w:tmpl w:val="B5B21D04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1D7F415C"/>
    <w:multiLevelType w:val="hybridMultilevel"/>
    <w:tmpl w:val="5A4478F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E876935"/>
    <w:multiLevelType w:val="hybridMultilevel"/>
    <w:tmpl w:val="E5E8BC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1E926D51"/>
    <w:multiLevelType w:val="hybridMultilevel"/>
    <w:tmpl w:val="D554A5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1F25753F"/>
    <w:multiLevelType w:val="hybridMultilevel"/>
    <w:tmpl w:val="6332EA0E"/>
    <w:lvl w:ilvl="0" w:tplc="7716EB8A">
      <w:start w:val="1"/>
      <w:numFmt w:val="decimal"/>
      <w:lvlText w:val="(%1)"/>
      <w:lvlJc w:val="left"/>
      <w:pPr>
        <w:ind w:left="21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9" w15:restartNumberingAfterBreak="0">
    <w:nsid w:val="252770B0"/>
    <w:multiLevelType w:val="hybridMultilevel"/>
    <w:tmpl w:val="5A8AB364"/>
    <w:lvl w:ilvl="0" w:tplc="7716EB8A">
      <w:start w:val="1"/>
      <w:numFmt w:val="decimal"/>
      <w:lvlText w:val="(%1)"/>
      <w:lvlJc w:val="left"/>
      <w:pPr>
        <w:ind w:left="21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20" w15:restartNumberingAfterBreak="0">
    <w:nsid w:val="25630498"/>
    <w:multiLevelType w:val="hybridMultilevel"/>
    <w:tmpl w:val="048CC778"/>
    <w:lvl w:ilvl="0" w:tplc="34921D40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1" w15:restartNumberingAfterBreak="0">
    <w:nsid w:val="2BD1235B"/>
    <w:multiLevelType w:val="hybridMultilevel"/>
    <w:tmpl w:val="11B4AA8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2" w15:restartNumberingAfterBreak="0">
    <w:nsid w:val="2E397422"/>
    <w:multiLevelType w:val="hybridMultilevel"/>
    <w:tmpl w:val="3B547CB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3" w15:restartNumberingAfterBreak="0">
    <w:nsid w:val="2F5F0533"/>
    <w:multiLevelType w:val="hybridMultilevel"/>
    <w:tmpl w:val="F046686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2FAF169C"/>
    <w:multiLevelType w:val="hybridMultilevel"/>
    <w:tmpl w:val="16A86DD6"/>
    <w:lvl w:ilvl="0" w:tplc="04090011">
      <w:start w:val="1"/>
      <w:numFmt w:val="upperLetter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25" w15:restartNumberingAfterBreak="0">
    <w:nsid w:val="3410174D"/>
    <w:multiLevelType w:val="hybridMultilevel"/>
    <w:tmpl w:val="E7765B3A"/>
    <w:lvl w:ilvl="0" w:tplc="4D60F2B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B13316"/>
    <w:multiLevelType w:val="hybridMultilevel"/>
    <w:tmpl w:val="32FC361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398C746E"/>
    <w:multiLevelType w:val="hybridMultilevel"/>
    <w:tmpl w:val="E6B2BB7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3E370762"/>
    <w:multiLevelType w:val="hybridMultilevel"/>
    <w:tmpl w:val="C5A4A688"/>
    <w:lvl w:ilvl="0" w:tplc="0409000F">
      <w:start w:val="1"/>
      <w:numFmt w:val="decimal"/>
      <w:lvlText w:val="%1."/>
      <w:lvlJc w:val="left"/>
      <w:pPr>
        <w:ind w:left="18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29" w15:restartNumberingAfterBreak="0">
    <w:nsid w:val="40CC095D"/>
    <w:multiLevelType w:val="hybridMultilevel"/>
    <w:tmpl w:val="C890B97E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0" w15:restartNumberingAfterBreak="0">
    <w:nsid w:val="4949284B"/>
    <w:multiLevelType w:val="hybridMultilevel"/>
    <w:tmpl w:val="1B38A16A"/>
    <w:lvl w:ilvl="0" w:tplc="7716EB8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4A9335C2"/>
    <w:multiLevelType w:val="hybridMultilevel"/>
    <w:tmpl w:val="9FB6AF3A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2" w15:restartNumberingAfterBreak="0">
    <w:nsid w:val="4EDB7B54"/>
    <w:multiLevelType w:val="hybridMultilevel"/>
    <w:tmpl w:val="28105196"/>
    <w:lvl w:ilvl="0" w:tplc="764CDE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96C4EC6"/>
    <w:multiLevelType w:val="hybridMultilevel"/>
    <w:tmpl w:val="E672565E"/>
    <w:lvl w:ilvl="0" w:tplc="34921D40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4" w15:restartNumberingAfterBreak="0">
    <w:nsid w:val="59E03240"/>
    <w:multiLevelType w:val="hybridMultilevel"/>
    <w:tmpl w:val="048CC778"/>
    <w:lvl w:ilvl="0" w:tplc="34921D40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5" w15:restartNumberingAfterBreak="0">
    <w:nsid w:val="5A6473D0"/>
    <w:multiLevelType w:val="hybridMultilevel"/>
    <w:tmpl w:val="37EA96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764CDEE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EB826E98">
      <w:start w:val="1"/>
      <w:numFmt w:val="taiwaneseCountingThousand"/>
      <w:lvlText w:val="%3、"/>
      <w:lvlJc w:val="left"/>
      <w:pPr>
        <w:ind w:left="1830" w:hanging="390"/>
      </w:pPr>
      <w:rPr>
        <w:rFonts w:hint="default"/>
      </w:rPr>
    </w:lvl>
    <w:lvl w:ilvl="3" w:tplc="822649BE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B7E2CEE"/>
    <w:multiLevelType w:val="hybridMultilevel"/>
    <w:tmpl w:val="B06CCE6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7" w15:restartNumberingAfterBreak="0">
    <w:nsid w:val="5B8128FE"/>
    <w:multiLevelType w:val="hybridMultilevel"/>
    <w:tmpl w:val="B6D466CC"/>
    <w:lvl w:ilvl="0" w:tplc="764CDE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5D926EB9"/>
    <w:multiLevelType w:val="hybridMultilevel"/>
    <w:tmpl w:val="F98AE3D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5E286BDF"/>
    <w:multiLevelType w:val="hybridMultilevel"/>
    <w:tmpl w:val="E672565E"/>
    <w:lvl w:ilvl="0" w:tplc="34921D40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0" w15:restartNumberingAfterBreak="0">
    <w:nsid w:val="61925DF9"/>
    <w:multiLevelType w:val="hybridMultilevel"/>
    <w:tmpl w:val="6C962EAC"/>
    <w:lvl w:ilvl="0" w:tplc="04090015">
      <w:start w:val="1"/>
      <w:numFmt w:val="taiwaneseCountingThousand"/>
      <w:lvlText w:val="%1、"/>
      <w:lvlJc w:val="left"/>
      <w:pPr>
        <w:ind w:left="722" w:hanging="480"/>
      </w:pPr>
    </w:lvl>
    <w:lvl w:ilvl="1" w:tplc="764CDEE6">
      <w:start w:val="1"/>
      <w:numFmt w:val="taiwaneseCountingThousand"/>
      <w:lvlText w:val="(%2)"/>
      <w:lvlJc w:val="left"/>
      <w:pPr>
        <w:ind w:left="1202" w:hanging="480"/>
      </w:pPr>
      <w:rPr>
        <w:rFonts w:hint="eastAsia"/>
      </w:rPr>
    </w:lvl>
    <w:lvl w:ilvl="2" w:tplc="34921D40">
      <w:start w:val="1"/>
      <w:numFmt w:val="taiwaneseCountingThousand"/>
      <w:lvlText w:val="(%3)"/>
      <w:lvlJc w:val="left"/>
      <w:pPr>
        <w:ind w:left="1682" w:hanging="480"/>
      </w:pPr>
      <w:rPr>
        <w:rFonts w:hint="eastAsia"/>
      </w:rPr>
    </w:lvl>
    <w:lvl w:ilvl="3" w:tplc="EB64F0AC">
      <w:start w:val="1"/>
      <w:numFmt w:val="upperLetter"/>
      <w:lvlText w:val="（%4）"/>
      <w:lvlJc w:val="left"/>
      <w:pPr>
        <w:ind w:left="240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41" w15:restartNumberingAfterBreak="0">
    <w:nsid w:val="628B2CFF"/>
    <w:multiLevelType w:val="hybridMultilevel"/>
    <w:tmpl w:val="C59801D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2" w15:restartNumberingAfterBreak="0">
    <w:nsid w:val="64E31F4F"/>
    <w:multiLevelType w:val="hybridMultilevel"/>
    <w:tmpl w:val="B3229E2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6A517527"/>
    <w:multiLevelType w:val="hybridMultilevel"/>
    <w:tmpl w:val="275C7C60"/>
    <w:lvl w:ilvl="0" w:tplc="764CDE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EB826E98">
      <w:start w:val="1"/>
      <w:numFmt w:val="taiwaneseCountingThousand"/>
      <w:lvlText w:val="%3、"/>
      <w:lvlJc w:val="left"/>
      <w:pPr>
        <w:ind w:left="1830" w:hanging="390"/>
      </w:pPr>
      <w:rPr>
        <w:rFonts w:hint="default"/>
      </w:rPr>
    </w:lvl>
    <w:lvl w:ilvl="3" w:tplc="822649BE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C430A26"/>
    <w:multiLevelType w:val="hybridMultilevel"/>
    <w:tmpl w:val="11BC9B7E"/>
    <w:lvl w:ilvl="0" w:tplc="04090011">
      <w:start w:val="1"/>
      <w:numFmt w:val="upperLetter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45" w15:restartNumberingAfterBreak="0">
    <w:nsid w:val="6CC33FA5"/>
    <w:multiLevelType w:val="hybridMultilevel"/>
    <w:tmpl w:val="D1B225D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6" w15:restartNumberingAfterBreak="0">
    <w:nsid w:val="708A1E88"/>
    <w:multiLevelType w:val="hybridMultilevel"/>
    <w:tmpl w:val="4A285BD4"/>
    <w:lvl w:ilvl="0" w:tplc="298AF0C6">
      <w:start w:val="1"/>
      <w:numFmt w:val="decimal"/>
      <w:lvlText w:val="%1."/>
      <w:lvlJc w:val="left"/>
      <w:pPr>
        <w:ind w:left="192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2C41ECF"/>
    <w:multiLevelType w:val="hybridMultilevel"/>
    <w:tmpl w:val="3B547CB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8" w15:restartNumberingAfterBreak="0">
    <w:nsid w:val="7F9018A6"/>
    <w:multiLevelType w:val="hybridMultilevel"/>
    <w:tmpl w:val="D554A5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35"/>
  </w:num>
  <w:num w:numId="2">
    <w:abstractNumId w:val="1"/>
  </w:num>
  <w:num w:numId="3">
    <w:abstractNumId w:val="43"/>
  </w:num>
  <w:num w:numId="4">
    <w:abstractNumId w:val="12"/>
  </w:num>
  <w:num w:numId="5">
    <w:abstractNumId w:val="37"/>
  </w:num>
  <w:num w:numId="6">
    <w:abstractNumId w:val="40"/>
  </w:num>
  <w:num w:numId="7">
    <w:abstractNumId w:val="11"/>
  </w:num>
  <w:num w:numId="8">
    <w:abstractNumId w:val="25"/>
  </w:num>
  <w:num w:numId="9">
    <w:abstractNumId w:val="32"/>
  </w:num>
  <w:num w:numId="10">
    <w:abstractNumId w:val="13"/>
  </w:num>
  <w:num w:numId="11">
    <w:abstractNumId w:val="26"/>
  </w:num>
  <w:num w:numId="12">
    <w:abstractNumId w:val="15"/>
  </w:num>
  <w:num w:numId="13">
    <w:abstractNumId w:val="46"/>
  </w:num>
  <w:num w:numId="14">
    <w:abstractNumId w:val="38"/>
  </w:num>
  <w:num w:numId="15">
    <w:abstractNumId w:val="42"/>
  </w:num>
  <w:num w:numId="16">
    <w:abstractNumId w:val="30"/>
  </w:num>
  <w:num w:numId="17">
    <w:abstractNumId w:val="27"/>
  </w:num>
  <w:num w:numId="18">
    <w:abstractNumId w:val="29"/>
  </w:num>
  <w:num w:numId="19">
    <w:abstractNumId w:val="44"/>
  </w:num>
  <w:num w:numId="20">
    <w:abstractNumId w:val="23"/>
  </w:num>
  <w:num w:numId="21">
    <w:abstractNumId w:val="3"/>
  </w:num>
  <w:num w:numId="22">
    <w:abstractNumId w:val="41"/>
  </w:num>
  <w:num w:numId="23">
    <w:abstractNumId w:val="31"/>
  </w:num>
  <w:num w:numId="24">
    <w:abstractNumId w:val="7"/>
  </w:num>
  <w:num w:numId="25">
    <w:abstractNumId w:val="48"/>
  </w:num>
  <w:num w:numId="26">
    <w:abstractNumId w:val="22"/>
  </w:num>
  <w:num w:numId="27">
    <w:abstractNumId w:val="20"/>
  </w:num>
  <w:num w:numId="28">
    <w:abstractNumId w:val="4"/>
  </w:num>
  <w:num w:numId="29">
    <w:abstractNumId w:val="28"/>
  </w:num>
  <w:num w:numId="30">
    <w:abstractNumId w:val="17"/>
  </w:num>
  <w:num w:numId="31">
    <w:abstractNumId w:val="47"/>
  </w:num>
  <w:num w:numId="32">
    <w:abstractNumId w:val="33"/>
  </w:num>
  <w:num w:numId="33">
    <w:abstractNumId w:val="5"/>
  </w:num>
  <w:num w:numId="34">
    <w:abstractNumId w:val="39"/>
  </w:num>
  <w:num w:numId="35">
    <w:abstractNumId w:val="16"/>
  </w:num>
  <w:num w:numId="36">
    <w:abstractNumId w:val="24"/>
  </w:num>
  <w:num w:numId="37">
    <w:abstractNumId w:val="14"/>
  </w:num>
  <w:num w:numId="38">
    <w:abstractNumId w:val="45"/>
  </w:num>
  <w:num w:numId="39">
    <w:abstractNumId w:val="36"/>
  </w:num>
  <w:num w:numId="40">
    <w:abstractNumId w:val="8"/>
  </w:num>
  <w:num w:numId="41">
    <w:abstractNumId w:val="9"/>
  </w:num>
  <w:num w:numId="42">
    <w:abstractNumId w:val="21"/>
  </w:num>
  <w:num w:numId="43">
    <w:abstractNumId w:val="6"/>
  </w:num>
  <w:num w:numId="44">
    <w:abstractNumId w:val="19"/>
  </w:num>
  <w:num w:numId="45">
    <w:abstractNumId w:val="0"/>
  </w:num>
  <w:num w:numId="46">
    <w:abstractNumId w:val="18"/>
  </w:num>
  <w:num w:numId="47">
    <w:abstractNumId w:val="10"/>
  </w:num>
  <w:num w:numId="48">
    <w:abstractNumId w:val="3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A"/>
    <w:rsid w:val="00031D90"/>
    <w:rsid w:val="0004080C"/>
    <w:rsid w:val="000639ED"/>
    <w:rsid w:val="00073CDE"/>
    <w:rsid w:val="00074317"/>
    <w:rsid w:val="00082C3D"/>
    <w:rsid w:val="000F08F5"/>
    <w:rsid w:val="0010463F"/>
    <w:rsid w:val="00133DBD"/>
    <w:rsid w:val="00135393"/>
    <w:rsid w:val="00146959"/>
    <w:rsid w:val="001A5EE5"/>
    <w:rsid w:val="001A7C38"/>
    <w:rsid w:val="001B4D02"/>
    <w:rsid w:val="001D3B95"/>
    <w:rsid w:val="001E03D0"/>
    <w:rsid w:val="001E68C7"/>
    <w:rsid w:val="001F32EE"/>
    <w:rsid w:val="001F5B44"/>
    <w:rsid w:val="00213809"/>
    <w:rsid w:val="00224EE9"/>
    <w:rsid w:val="0022745E"/>
    <w:rsid w:val="002541DD"/>
    <w:rsid w:val="002833FC"/>
    <w:rsid w:val="00286D76"/>
    <w:rsid w:val="002C158B"/>
    <w:rsid w:val="002D65BB"/>
    <w:rsid w:val="002D7442"/>
    <w:rsid w:val="002E3CC8"/>
    <w:rsid w:val="003433CF"/>
    <w:rsid w:val="00355F4F"/>
    <w:rsid w:val="00373E93"/>
    <w:rsid w:val="003925CE"/>
    <w:rsid w:val="00394A77"/>
    <w:rsid w:val="00395361"/>
    <w:rsid w:val="003C3DA0"/>
    <w:rsid w:val="003C5253"/>
    <w:rsid w:val="003D1E21"/>
    <w:rsid w:val="003D5100"/>
    <w:rsid w:val="003D582F"/>
    <w:rsid w:val="003F6E94"/>
    <w:rsid w:val="00403E9E"/>
    <w:rsid w:val="004216F0"/>
    <w:rsid w:val="0046534C"/>
    <w:rsid w:val="004C0D96"/>
    <w:rsid w:val="004E5F8C"/>
    <w:rsid w:val="005171BC"/>
    <w:rsid w:val="00517889"/>
    <w:rsid w:val="00542B60"/>
    <w:rsid w:val="005860A6"/>
    <w:rsid w:val="00590AA6"/>
    <w:rsid w:val="005922CE"/>
    <w:rsid w:val="005A1E71"/>
    <w:rsid w:val="005D7B55"/>
    <w:rsid w:val="005E64E1"/>
    <w:rsid w:val="005E6802"/>
    <w:rsid w:val="005F1D3A"/>
    <w:rsid w:val="00603C97"/>
    <w:rsid w:val="00622871"/>
    <w:rsid w:val="00634E7A"/>
    <w:rsid w:val="0065140F"/>
    <w:rsid w:val="006950F5"/>
    <w:rsid w:val="006A33AD"/>
    <w:rsid w:val="006B1699"/>
    <w:rsid w:val="006B470C"/>
    <w:rsid w:val="006B7940"/>
    <w:rsid w:val="006C45D7"/>
    <w:rsid w:val="006E02E9"/>
    <w:rsid w:val="006E4C69"/>
    <w:rsid w:val="006F0596"/>
    <w:rsid w:val="0070496F"/>
    <w:rsid w:val="00725903"/>
    <w:rsid w:val="00731655"/>
    <w:rsid w:val="0073351A"/>
    <w:rsid w:val="00792553"/>
    <w:rsid w:val="007B3C01"/>
    <w:rsid w:val="007B6479"/>
    <w:rsid w:val="007B78C6"/>
    <w:rsid w:val="007E3178"/>
    <w:rsid w:val="007E4C27"/>
    <w:rsid w:val="007F5B7F"/>
    <w:rsid w:val="00803350"/>
    <w:rsid w:val="0080570F"/>
    <w:rsid w:val="00811DC5"/>
    <w:rsid w:val="00826626"/>
    <w:rsid w:val="00840C85"/>
    <w:rsid w:val="00845C8C"/>
    <w:rsid w:val="00892A8C"/>
    <w:rsid w:val="008937B2"/>
    <w:rsid w:val="008C30EE"/>
    <w:rsid w:val="008D5CA5"/>
    <w:rsid w:val="008E5F0B"/>
    <w:rsid w:val="009045D5"/>
    <w:rsid w:val="0091518F"/>
    <w:rsid w:val="00961DDD"/>
    <w:rsid w:val="00993B87"/>
    <w:rsid w:val="009A251F"/>
    <w:rsid w:val="009E3D18"/>
    <w:rsid w:val="009F779A"/>
    <w:rsid w:val="00A33226"/>
    <w:rsid w:val="00A672E2"/>
    <w:rsid w:val="00AD27BB"/>
    <w:rsid w:val="00AE0B87"/>
    <w:rsid w:val="00AF216D"/>
    <w:rsid w:val="00AF3F94"/>
    <w:rsid w:val="00B02F35"/>
    <w:rsid w:val="00B07335"/>
    <w:rsid w:val="00B227FD"/>
    <w:rsid w:val="00B2656C"/>
    <w:rsid w:val="00B31518"/>
    <w:rsid w:val="00B56CE4"/>
    <w:rsid w:val="00B57C3A"/>
    <w:rsid w:val="00B81643"/>
    <w:rsid w:val="00B918A1"/>
    <w:rsid w:val="00BB0788"/>
    <w:rsid w:val="00BC6CC8"/>
    <w:rsid w:val="00BD4515"/>
    <w:rsid w:val="00BF1DBE"/>
    <w:rsid w:val="00C230BB"/>
    <w:rsid w:val="00C32442"/>
    <w:rsid w:val="00C443AA"/>
    <w:rsid w:val="00C500E6"/>
    <w:rsid w:val="00C56BFD"/>
    <w:rsid w:val="00C61ABC"/>
    <w:rsid w:val="00C95DCA"/>
    <w:rsid w:val="00CC45F8"/>
    <w:rsid w:val="00CD1124"/>
    <w:rsid w:val="00CD2ED2"/>
    <w:rsid w:val="00CD49E1"/>
    <w:rsid w:val="00CE1799"/>
    <w:rsid w:val="00CF095E"/>
    <w:rsid w:val="00CF2D4D"/>
    <w:rsid w:val="00CF4C06"/>
    <w:rsid w:val="00D133EC"/>
    <w:rsid w:val="00D46335"/>
    <w:rsid w:val="00D54A66"/>
    <w:rsid w:val="00D73CA1"/>
    <w:rsid w:val="00DA4D34"/>
    <w:rsid w:val="00DC32E3"/>
    <w:rsid w:val="00E03B29"/>
    <w:rsid w:val="00E0462C"/>
    <w:rsid w:val="00E12DDB"/>
    <w:rsid w:val="00E207DA"/>
    <w:rsid w:val="00E27646"/>
    <w:rsid w:val="00E51F9E"/>
    <w:rsid w:val="00E76ED0"/>
    <w:rsid w:val="00E8145E"/>
    <w:rsid w:val="00E87D36"/>
    <w:rsid w:val="00EA4785"/>
    <w:rsid w:val="00EB4B89"/>
    <w:rsid w:val="00ED0E96"/>
    <w:rsid w:val="00EE0211"/>
    <w:rsid w:val="00EE199E"/>
    <w:rsid w:val="00EF519C"/>
    <w:rsid w:val="00F15EE9"/>
    <w:rsid w:val="00F166CA"/>
    <w:rsid w:val="00F20605"/>
    <w:rsid w:val="00F37084"/>
    <w:rsid w:val="00F45D09"/>
    <w:rsid w:val="00F53AB6"/>
    <w:rsid w:val="00F635A7"/>
    <w:rsid w:val="00F64978"/>
    <w:rsid w:val="00F67BAC"/>
    <w:rsid w:val="00F865E8"/>
    <w:rsid w:val="00FE25D8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E45F3"/>
  <w15:docId w15:val="{5E68BFAA-2F3B-4240-B43C-A9695B6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D8"/>
    <w:pPr>
      <w:ind w:leftChars="200" w:left="480"/>
    </w:pPr>
  </w:style>
  <w:style w:type="character" w:styleId="a4">
    <w:name w:val="Placeholder Text"/>
    <w:basedOn w:val="a0"/>
    <w:uiPriority w:val="99"/>
    <w:semiHidden/>
    <w:rsid w:val="00E207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07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49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96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31D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1D90"/>
  </w:style>
  <w:style w:type="character" w:customStyle="1" w:styleId="ad">
    <w:name w:val="註解文字 字元"/>
    <w:basedOn w:val="a0"/>
    <w:link w:val="ac"/>
    <w:uiPriority w:val="99"/>
    <w:semiHidden/>
    <w:rsid w:val="00031D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31D9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31D90"/>
    <w:rPr>
      <w:b/>
      <w:bCs/>
    </w:rPr>
  </w:style>
  <w:style w:type="character" w:styleId="af0">
    <w:name w:val="Hyperlink"/>
    <w:basedOn w:val="a0"/>
    <w:uiPriority w:val="99"/>
    <w:unhideWhenUsed/>
    <w:rsid w:val="003433C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4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url.cc/2450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57C2-8BAB-4A9C-A752-0A1F81D4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lmjh</dc:creator>
  <cp:lastModifiedBy>陳泓佑</cp:lastModifiedBy>
  <cp:revision>2</cp:revision>
  <cp:lastPrinted>2020-02-19T23:59:00Z</cp:lastPrinted>
  <dcterms:created xsi:type="dcterms:W3CDTF">2020-02-23T05:59:00Z</dcterms:created>
  <dcterms:modified xsi:type="dcterms:W3CDTF">2020-02-23T05:59:00Z</dcterms:modified>
</cp:coreProperties>
</file>